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15D14A6D" w:rsidR="005F0E00" w:rsidRDefault="005F0E00" w:rsidP="005F0E00">
      <w:pPr>
        <w:pStyle w:val="a7"/>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2212F4">
        <w:rPr>
          <w:rFonts w:cs="Arial" w:hint="eastAsia"/>
          <w:sz w:val="24"/>
          <w:lang w:eastAsia="zh-CN"/>
        </w:rPr>
        <w:t>9</w:t>
      </w:r>
      <w:r>
        <w:rPr>
          <w:rFonts w:cs="Arial"/>
          <w:sz w:val="24"/>
          <w:lang w:eastAsia="zh-CN"/>
        </w:rPr>
        <w:tab/>
      </w:r>
      <w:r w:rsidR="00FC5AAA" w:rsidRPr="00FC5AAA">
        <w:rPr>
          <w:rFonts w:cs="Arial"/>
          <w:sz w:val="24"/>
          <w:lang w:eastAsia="zh-CN"/>
        </w:rPr>
        <w:t>R2-2500628</w:t>
      </w:r>
    </w:p>
    <w:p w14:paraId="4AB17C8A" w14:textId="77777777" w:rsidR="002212F4" w:rsidRDefault="002212F4" w:rsidP="002212F4">
      <w:pPr>
        <w:pStyle w:val="a7"/>
        <w:rPr>
          <w:sz w:val="24"/>
          <w:szCs w:val="28"/>
          <w:lang w:eastAsia="zh-CN"/>
        </w:rPr>
      </w:pPr>
      <w:r w:rsidRPr="00492F1B">
        <w:rPr>
          <w:sz w:val="24"/>
          <w:szCs w:val="28"/>
        </w:rPr>
        <w:t>Athens, Greece, Feb. 17th – 21st,</w:t>
      </w:r>
      <w:r w:rsidRPr="00841A64">
        <w:rPr>
          <w:sz w:val="24"/>
          <w:szCs w:val="28"/>
        </w:rPr>
        <w:t xml:space="preserve"> 202</w:t>
      </w:r>
      <w:r>
        <w:rPr>
          <w:rFonts w:hint="eastAsia"/>
          <w:sz w:val="24"/>
          <w:szCs w:val="28"/>
          <w:lang w:eastAsia="zh-CN"/>
        </w:rPr>
        <w:t>5</w:t>
      </w:r>
    </w:p>
    <w:p w14:paraId="2B6011C6" w14:textId="77777777" w:rsidR="002212F4" w:rsidRPr="00841A64" w:rsidRDefault="002212F4" w:rsidP="002212F4">
      <w:pPr>
        <w:pStyle w:val="a7"/>
        <w:rPr>
          <w:sz w:val="24"/>
          <w:szCs w:val="28"/>
          <w:lang w:eastAsia="zh-CN"/>
        </w:rPr>
      </w:pPr>
    </w:p>
    <w:p w14:paraId="0246DCEE" w14:textId="40455D13" w:rsidR="005F0E00" w:rsidRPr="00320CC7"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320CC7">
        <w:rPr>
          <w:rFonts w:eastAsiaTheme="minorEastAsia" w:cs="Arial" w:hint="eastAsia"/>
          <w:b/>
          <w:bCs/>
          <w:sz w:val="24"/>
          <w:lang w:eastAsia="zh-CN"/>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FEF1C98"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A48E9">
        <w:rPr>
          <w:rFonts w:eastAsiaTheme="minorEastAsia" w:cs="Arial" w:hint="eastAsia"/>
          <w:b/>
          <w:bCs/>
          <w:sz w:val="24"/>
          <w:lang w:eastAsia="zh-CN"/>
        </w:rPr>
        <w:t>delay status reporting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CBED89D" w:rsidR="005F0E00" w:rsidRPr="002C05EC" w:rsidRDefault="005F0E00" w:rsidP="005F0E00">
      <w:pPr>
        <w:pStyle w:val="Comments"/>
        <w:rPr>
          <w:rFonts w:ascii="Times New Roman" w:eastAsia="等线" w:hAnsi="Times New Roman"/>
          <w:i w:val="0"/>
          <w:iCs/>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9A48E9" w:rsidRPr="009A48E9">
        <w:rPr>
          <w:rFonts w:ascii="Times New Roman" w:eastAsia="等线" w:hAnsi="Times New Roman"/>
          <w:i w:val="0"/>
          <w:noProof w:val="0"/>
          <w:kern w:val="2"/>
          <w:sz w:val="20"/>
          <w:szCs w:val="20"/>
          <w:lang w:eastAsia="zh-CN"/>
        </w:rPr>
        <w:t xml:space="preserve">delay status reporting </w:t>
      </w:r>
      <w:r w:rsidR="002C05EC">
        <w:rPr>
          <w:rFonts w:ascii="Times New Roman" w:eastAsia="等线" w:hAnsi="Times New Roman"/>
          <w:i w:val="0"/>
          <w:noProof w:val="0"/>
          <w:kern w:val="2"/>
          <w:sz w:val="20"/>
          <w:szCs w:val="20"/>
          <w:lang w:eastAsia="zh-CN"/>
        </w:rPr>
        <w:t>enhancements for XR traffic</w:t>
      </w:r>
      <w:r>
        <w:rPr>
          <w:rFonts w:ascii="Times New Roman" w:eastAsia="等线" w:hAnsi="Times New Roman"/>
          <w:sz w:val="20"/>
          <w:szCs w:val="20"/>
        </w:rPr>
        <w:t>.</w:t>
      </w:r>
      <w:r w:rsidR="002C05EC">
        <w:rPr>
          <w:rFonts w:ascii="Times New Roman" w:eastAsia="等线" w:hAnsi="Times New Roman"/>
          <w:sz w:val="20"/>
          <w:szCs w:val="20"/>
        </w:rPr>
        <w:t xml:space="preserve"> </w:t>
      </w:r>
    </w:p>
    <w:p w14:paraId="7AF16895" w14:textId="77777777" w:rsidR="005F0E00" w:rsidRPr="00BD160A" w:rsidRDefault="005F0E00" w:rsidP="005F0E00">
      <w:pPr>
        <w:pStyle w:val="Comments"/>
        <w:rPr>
          <w:rFonts w:ascii="Times New Roman" w:eastAsia="等线" w:hAnsi="Times New Roman"/>
          <w:sz w:val="20"/>
          <w:szCs w:val="20"/>
        </w:rPr>
      </w:pP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8225478" w14:textId="6BE4AD41" w:rsidR="005051D9" w:rsidRDefault="005051D9" w:rsidP="005051D9">
      <w:pPr>
        <w:rPr>
          <w:rFonts w:ascii="Times New Roman" w:eastAsia="等线" w:hAnsi="Times New Roman"/>
          <w:kern w:val="0"/>
          <w:sz w:val="20"/>
          <w:szCs w:val="20"/>
        </w:rPr>
      </w:pPr>
      <w:r>
        <w:rPr>
          <w:rFonts w:ascii="Times New Roman" w:eastAsia="等线" w:hAnsi="Times New Roman" w:hint="eastAsia"/>
          <w:kern w:val="0"/>
          <w:sz w:val="20"/>
          <w:szCs w:val="20"/>
        </w:rPr>
        <w:t>In RAN2#126 the following agreements were reached:</w:t>
      </w:r>
    </w:p>
    <w:tbl>
      <w:tblPr>
        <w:tblStyle w:val="ab"/>
        <w:tblW w:w="0" w:type="auto"/>
        <w:tblLook w:val="04A0" w:firstRow="1" w:lastRow="0" w:firstColumn="1" w:lastColumn="0" w:noHBand="0" w:noVBand="1"/>
      </w:tblPr>
      <w:tblGrid>
        <w:gridCol w:w="9350"/>
      </w:tblGrid>
      <w:tr w:rsidR="005051D9" w14:paraId="64EDC04C" w14:textId="77777777" w:rsidTr="00164D27">
        <w:tc>
          <w:tcPr>
            <w:tcW w:w="9350" w:type="dxa"/>
          </w:tcPr>
          <w:p w14:paraId="780F46D9" w14:textId="77777777" w:rsidR="005051D9" w:rsidRPr="0034381F" w:rsidRDefault="005051D9" w:rsidP="005051D9">
            <w:pPr>
              <w:pStyle w:val="Agreement"/>
              <w:numPr>
                <w:ilvl w:val="0"/>
                <w:numId w:val="13"/>
              </w:numPr>
              <w:ind w:left="360"/>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7D1DE911" w14:textId="77777777" w:rsidR="005051D9" w:rsidRPr="0034381F"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FFS whether DSR triggering is impacted</w:t>
            </w:r>
          </w:p>
          <w:p w14:paraId="7F83234A" w14:textId="77777777" w:rsidR="005051D9" w:rsidRPr="005051D9"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FFS whether PDU set importance needs to be included</w:t>
            </w:r>
          </w:p>
        </w:tc>
      </w:tr>
    </w:tbl>
    <w:p w14:paraId="64560D45" w14:textId="0FF70B8A" w:rsidR="00DF44D1" w:rsidRPr="005051D9" w:rsidRDefault="00DF44D1" w:rsidP="005051D9">
      <w:pPr>
        <w:rPr>
          <w:rFonts w:ascii="Times New Roman" w:eastAsia="等线" w:hAnsi="Times New Roman"/>
          <w:kern w:val="0"/>
          <w:sz w:val="20"/>
          <w:szCs w:val="20"/>
        </w:rPr>
      </w:pPr>
    </w:p>
    <w:p w14:paraId="547BF3A6" w14:textId="28569E9E" w:rsidR="00407086" w:rsidRDefault="00407086" w:rsidP="005F0E00">
      <w:pPr>
        <w:rPr>
          <w:rFonts w:ascii="Times New Roman" w:eastAsia="等线" w:hAnsi="Times New Roman"/>
          <w:kern w:val="0"/>
          <w:sz w:val="20"/>
          <w:szCs w:val="20"/>
        </w:rPr>
      </w:pPr>
      <w:r>
        <w:rPr>
          <w:rFonts w:ascii="Times New Roman" w:eastAsia="等线" w:hAnsi="Times New Roman" w:hint="eastAsia"/>
          <w:kern w:val="0"/>
          <w:sz w:val="20"/>
          <w:szCs w:val="20"/>
        </w:rPr>
        <w:t>In RAN2#127 the following agreements were reached:</w:t>
      </w:r>
    </w:p>
    <w:tbl>
      <w:tblPr>
        <w:tblStyle w:val="ab"/>
        <w:tblW w:w="0" w:type="auto"/>
        <w:tblLook w:val="04A0" w:firstRow="1" w:lastRow="0" w:firstColumn="1" w:lastColumn="0" w:noHBand="0" w:noVBand="1"/>
      </w:tblPr>
      <w:tblGrid>
        <w:gridCol w:w="9350"/>
      </w:tblGrid>
      <w:tr w:rsidR="00407086" w14:paraId="603E32EE" w14:textId="77777777" w:rsidTr="00407086">
        <w:tc>
          <w:tcPr>
            <w:tcW w:w="9350" w:type="dxa"/>
          </w:tcPr>
          <w:p w14:paraId="771A7602" w14:textId="5F1CE477" w:rsidR="00407086" w:rsidRPr="00E02C42" w:rsidRDefault="00407086" w:rsidP="00E02C42">
            <w:pPr>
              <w:pStyle w:val="a9"/>
              <w:numPr>
                <w:ilvl w:val="0"/>
                <w:numId w:val="22"/>
              </w:numPr>
              <w:spacing w:after="0"/>
              <w:ind w:firstLineChars="0"/>
              <w:rPr>
                <w:rFonts w:eastAsia="等线"/>
              </w:rPr>
            </w:pPr>
            <w:r w:rsidRPr="00E02C42">
              <w:rPr>
                <w:rFonts w:eastAsia="等线"/>
              </w:rPr>
              <w:t>Network should be able to configure multiple remaining time thresholds for reporting for each LCG to report multiple pairs of remaining time and buffer sizes per LCG.</w:t>
            </w:r>
          </w:p>
          <w:p w14:paraId="02B8DE64" w14:textId="77777777" w:rsidR="00E02C42" w:rsidRDefault="00E02C42" w:rsidP="00E02C42">
            <w:pPr>
              <w:rPr>
                <w:rFonts w:eastAsia="等线"/>
              </w:rPr>
            </w:pPr>
          </w:p>
          <w:p w14:paraId="4D2E1965" w14:textId="355B181D" w:rsidR="00407086" w:rsidRPr="00EC6C84" w:rsidRDefault="00407086" w:rsidP="00E02C42">
            <w:pPr>
              <w:rPr>
                <w:rFonts w:ascii="Times New Roman" w:eastAsia="等线" w:hAnsi="Times New Roman"/>
                <w:lang w:val="en-GB" w:eastAsia="en-US"/>
              </w:rPr>
            </w:pPr>
            <w:r w:rsidRPr="00EC6C84">
              <w:rPr>
                <w:rFonts w:ascii="Times New Roman" w:eastAsia="等线" w:hAnsi="Times New Roman"/>
                <w:lang w:val="en-GB" w:eastAsia="en-US"/>
              </w:rPr>
              <w:t>For enhanced DSR:</w:t>
            </w:r>
          </w:p>
          <w:p w14:paraId="7C911C77" w14:textId="0AD0E9C6" w:rsidR="00407086" w:rsidRPr="00E02C42" w:rsidRDefault="00407086" w:rsidP="00E02C42">
            <w:pPr>
              <w:pStyle w:val="a9"/>
              <w:numPr>
                <w:ilvl w:val="0"/>
                <w:numId w:val="22"/>
              </w:numPr>
              <w:spacing w:after="0"/>
              <w:ind w:firstLineChars="0"/>
              <w:rPr>
                <w:rFonts w:eastAsia="等线"/>
              </w:rPr>
            </w:pPr>
            <w:r w:rsidRPr="00E02C42">
              <w:rPr>
                <w:rFonts w:eastAsia="等线"/>
              </w:rPr>
              <w:t>There will be a single triggering threshold, as in Rel-18. FFS whether there are any constraints on how the NW configures DSR triggering and reporting thresholds</w:t>
            </w:r>
          </w:p>
          <w:p w14:paraId="65FE0D32" w14:textId="5F9AE3DE" w:rsidR="00407086" w:rsidRPr="00E02C42" w:rsidRDefault="00407086" w:rsidP="00E02C42">
            <w:pPr>
              <w:pStyle w:val="a9"/>
              <w:numPr>
                <w:ilvl w:val="0"/>
                <w:numId w:val="22"/>
              </w:numPr>
              <w:spacing w:after="0"/>
              <w:ind w:firstLineChars="0"/>
              <w:rPr>
                <w:rFonts w:eastAsia="等线"/>
              </w:rPr>
            </w:pPr>
            <w:r w:rsidRPr="00E02C42">
              <w:rPr>
                <w:rFonts w:eastAsia="等线"/>
              </w:rPr>
              <w:t>FFS whether there is any impact on delay critical data definition due to multiple reporting thresholds in the DSR</w:t>
            </w:r>
          </w:p>
          <w:p w14:paraId="412FC24F" w14:textId="3ED781D6" w:rsidR="00407086" w:rsidRPr="00E02C42" w:rsidRDefault="00407086" w:rsidP="00D03517">
            <w:pPr>
              <w:pStyle w:val="a9"/>
              <w:numPr>
                <w:ilvl w:val="0"/>
                <w:numId w:val="22"/>
              </w:numPr>
              <w:spacing w:after="0"/>
              <w:ind w:firstLineChars="0"/>
              <w:rPr>
                <w:rFonts w:eastAsia="等线"/>
              </w:rPr>
            </w:pPr>
            <w:r w:rsidRPr="00E02C42">
              <w:rPr>
                <w:rFonts w:eastAsia="等线"/>
              </w:rPr>
              <w:t>FFS whether to include non-delay critical data ahead of delay critical data in the buffer size calculation for DSR</w:t>
            </w:r>
          </w:p>
        </w:tc>
      </w:tr>
    </w:tbl>
    <w:p w14:paraId="6B035372" w14:textId="77777777" w:rsidR="00CC72DE" w:rsidRDefault="00CC72DE" w:rsidP="00CC72DE">
      <w:pPr>
        <w:rPr>
          <w:rFonts w:ascii="Times New Roman" w:eastAsia="等线" w:hAnsi="Times New Roman"/>
          <w:kern w:val="0"/>
          <w:sz w:val="20"/>
          <w:szCs w:val="20"/>
        </w:rPr>
      </w:pPr>
    </w:p>
    <w:p w14:paraId="15A74D05" w14:textId="4F1CB04C" w:rsidR="00407086" w:rsidRPr="00CC72DE" w:rsidRDefault="00CC72DE" w:rsidP="005F0E00">
      <w:pPr>
        <w:rPr>
          <w:rFonts w:ascii="Times New Roman" w:eastAsia="等线" w:hAnsi="Times New Roman"/>
          <w:kern w:val="0"/>
          <w:sz w:val="20"/>
          <w:szCs w:val="20"/>
        </w:rPr>
      </w:pPr>
      <w:r>
        <w:rPr>
          <w:rFonts w:ascii="Times New Roman" w:eastAsia="等线" w:hAnsi="Times New Roman" w:hint="eastAsia"/>
          <w:kern w:val="0"/>
          <w:sz w:val="20"/>
          <w:szCs w:val="20"/>
        </w:rPr>
        <w:t>In RAN2#127bis the following agreements were reached:</w:t>
      </w:r>
    </w:p>
    <w:tbl>
      <w:tblPr>
        <w:tblStyle w:val="ab"/>
        <w:tblW w:w="0" w:type="auto"/>
        <w:tblLook w:val="04A0" w:firstRow="1" w:lastRow="0" w:firstColumn="1" w:lastColumn="0" w:noHBand="0" w:noVBand="1"/>
      </w:tblPr>
      <w:tblGrid>
        <w:gridCol w:w="9350"/>
      </w:tblGrid>
      <w:tr w:rsidR="00CC72DE" w14:paraId="5190B893" w14:textId="77777777" w:rsidTr="00CC72DE">
        <w:tc>
          <w:tcPr>
            <w:tcW w:w="9350" w:type="dxa"/>
          </w:tcPr>
          <w:p w14:paraId="59B2AB7D"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For Rel-19 DSR, the buffered data is divided into multiple portions based on the multiple reporting time threshold levels configured for an LCG. The Rel-19 DSR indicates the following information for each portion for which BS&gt;0:</w:t>
            </w:r>
          </w:p>
          <w:p w14:paraId="3669B72C" w14:textId="77777777" w:rsidR="00CC72DE" w:rsidRPr="00CC72DE" w:rsidRDefault="00CC72DE" w:rsidP="00CC72DE">
            <w:pPr>
              <w:spacing w:before="60"/>
              <w:ind w:leftChars="100" w:left="220" w:rightChars="100" w:right="220"/>
              <w:rPr>
                <w:rFonts w:ascii="Times New Roman" w:eastAsia="等线" w:hAnsi="Times New Roman"/>
                <w:lang w:val="en-GB" w:eastAsia="en-US"/>
              </w:rPr>
            </w:pPr>
            <w:r w:rsidRPr="00CC72DE">
              <w:rPr>
                <w:rFonts w:ascii="Arial" w:eastAsia="MS Mincho" w:hAnsi="Arial"/>
                <w:bCs/>
                <w:szCs w:val="24"/>
                <w:lang w:eastAsia="en-GB"/>
              </w:rPr>
              <w:t>•</w:t>
            </w:r>
            <w:r w:rsidRPr="00CC72DE">
              <w:rPr>
                <w:rFonts w:ascii="Times New Roman" w:eastAsia="等线" w:hAnsi="Times New Roman"/>
                <w:lang w:val="en-GB" w:eastAsia="en-US"/>
              </w:rPr>
              <w:tab/>
              <w:t xml:space="preserve">Buffer size of data volume in each portion </w:t>
            </w:r>
          </w:p>
          <w:p w14:paraId="216074DD" w14:textId="417DA681" w:rsidR="00CC72DE" w:rsidRPr="00CC72DE" w:rsidRDefault="00CC72DE" w:rsidP="00CC72DE">
            <w:pPr>
              <w:spacing w:before="60"/>
              <w:ind w:leftChars="100" w:left="220" w:rightChars="100" w:right="220"/>
              <w:rPr>
                <w:rFonts w:ascii="Times New Roman" w:eastAsia="等线" w:hAnsi="Times New Roman"/>
                <w:lang w:val="en-GB"/>
              </w:rPr>
            </w:pPr>
            <w:r w:rsidRPr="00CC72DE">
              <w:rPr>
                <w:rFonts w:ascii="Times New Roman" w:eastAsia="等线" w:hAnsi="Times New Roman"/>
                <w:lang w:val="en-GB" w:eastAsia="en-US"/>
              </w:rPr>
              <w:t>•</w:t>
            </w:r>
            <w:r w:rsidRPr="00CC72DE">
              <w:rPr>
                <w:rFonts w:ascii="Times New Roman" w:eastAsia="等线" w:hAnsi="Times New Roman"/>
                <w:lang w:val="en-GB" w:eastAsia="en-US"/>
              </w:rPr>
              <w:tab/>
              <w:t>Shortest remaining time among PDCP SDUs buffered in each portion.</w:t>
            </w:r>
          </w:p>
          <w:p w14:paraId="0C6FF8C3"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There is no need to include PSI in the enhanced DSR MAC CE.</w:t>
            </w:r>
          </w:p>
          <w:p w14:paraId="3EA70657"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A one-bit indication may indicate whether a certain/further pair of remaining time information and buffer size information is present in the new DSR MAC CE for the associated LCG.</w:t>
            </w:r>
          </w:p>
          <w:p w14:paraId="2F830CD9" w14:textId="76542734" w:rsidR="00CC72DE" w:rsidRPr="00CC72DE" w:rsidRDefault="00CC72DE" w:rsidP="009779B1">
            <w:pPr>
              <w:pStyle w:val="a9"/>
              <w:numPr>
                <w:ilvl w:val="0"/>
                <w:numId w:val="22"/>
              </w:numPr>
              <w:spacing w:after="0"/>
              <w:ind w:firstLineChars="0"/>
              <w:rPr>
                <w:rFonts w:eastAsia="等线"/>
              </w:rPr>
            </w:pPr>
            <w:r w:rsidRPr="00CC72DE">
              <w:rPr>
                <w:rFonts w:eastAsia="等线"/>
              </w:rPr>
              <w:t xml:space="preserve">FFS whether old and new DSR can be configured/used at the same </w:t>
            </w:r>
            <w:proofErr w:type="gramStart"/>
            <w:r w:rsidRPr="00CC72DE">
              <w:rPr>
                <w:rFonts w:eastAsia="等线"/>
              </w:rPr>
              <w:t>time</w:t>
            </w:r>
            <w:proofErr w:type="gramEnd"/>
            <w:r w:rsidRPr="00CC72DE">
              <w:rPr>
                <w:rFonts w:eastAsia="等线"/>
              </w:rPr>
              <w:t xml:space="preserve"> or we always use a new DSR in case there is at least one LCG configured with multiple reporting thresholds</w:t>
            </w:r>
          </w:p>
        </w:tc>
      </w:tr>
    </w:tbl>
    <w:p w14:paraId="6C268137" w14:textId="77777777" w:rsidR="00CC72DE" w:rsidRDefault="00CC72DE" w:rsidP="005F0E00">
      <w:pPr>
        <w:rPr>
          <w:rFonts w:ascii="Times New Roman" w:eastAsia="等线" w:hAnsi="Times New Roman"/>
          <w:kern w:val="0"/>
          <w:sz w:val="20"/>
          <w:szCs w:val="20"/>
        </w:rPr>
      </w:pPr>
    </w:p>
    <w:p w14:paraId="0C6EAFAB" w14:textId="09A10A3E" w:rsidR="009779B1" w:rsidRPr="009779B1" w:rsidRDefault="009779B1" w:rsidP="009779B1">
      <w:pPr>
        <w:rPr>
          <w:rFonts w:ascii="Times New Roman" w:eastAsia="等线" w:hAnsi="Times New Roman"/>
          <w:kern w:val="0"/>
          <w:sz w:val="20"/>
          <w:szCs w:val="20"/>
        </w:rPr>
      </w:pPr>
      <w:r>
        <w:rPr>
          <w:rFonts w:ascii="Times New Roman" w:eastAsia="等线" w:hAnsi="Times New Roman" w:hint="eastAsia"/>
          <w:kern w:val="0"/>
          <w:sz w:val="20"/>
          <w:szCs w:val="20"/>
        </w:rPr>
        <w:t>In RAN2#128 the following agreements were reached:</w:t>
      </w:r>
    </w:p>
    <w:tbl>
      <w:tblPr>
        <w:tblStyle w:val="ab"/>
        <w:tblW w:w="0" w:type="auto"/>
        <w:tblLook w:val="04A0" w:firstRow="1" w:lastRow="0" w:firstColumn="1" w:lastColumn="0" w:noHBand="0" w:noVBand="1"/>
      </w:tblPr>
      <w:tblGrid>
        <w:gridCol w:w="9350"/>
      </w:tblGrid>
      <w:tr w:rsidR="009779B1" w14:paraId="3E9FC106" w14:textId="77777777" w:rsidTr="008E0685">
        <w:tc>
          <w:tcPr>
            <w:tcW w:w="9350" w:type="dxa"/>
          </w:tcPr>
          <w:p w14:paraId="0D55E64D" w14:textId="77777777" w:rsidR="009779B1" w:rsidRPr="00FC5AAA" w:rsidRDefault="009779B1" w:rsidP="00FC5AAA">
            <w:pPr>
              <w:pStyle w:val="a9"/>
              <w:numPr>
                <w:ilvl w:val="0"/>
                <w:numId w:val="22"/>
              </w:numPr>
              <w:spacing w:after="0"/>
              <w:ind w:firstLineChars="0"/>
              <w:rPr>
                <w:rFonts w:eastAsia="等线"/>
              </w:rPr>
            </w:pPr>
            <w:r w:rsidRPr="00FC5AAA">
              <w:rPr>
                <w:rFonts w:eastAsia="等线"/>
              </w:rPr>
              <w:t>Let the network configure the triggering and reporting thresholds without constraints.</w:t>
            </w:r>
          </w:p>
          <w:p w14:paraId="3370CDC6" w14:textId="77777777" w:rsidR="009779B1" w:rsidRPr="00FC5AAA" w:rsidRDefault="009779B1" w:rsidP="00FC5AAA">
            <w:pPr>
              <w:pStyle w:val="a9"/>
              <w:numPr>
                <w:ilvl w:val="0"/>
                <w:numId w:val="22"/>
              </w:numPr>
              <w:spacing w:after="0"/>
              <w:ind w:firstLineChars="0"/>
              <w:rPr>
                <w:rFonts w:eastAsia="等线"/>
              </w:rPr>
            </w:pPr>
            <w:r w:rsidRPr="00FC5AAA">
              <w:rPr>
                <w:rFonts w:eastAsia="等线"/>
              </w:rPr>
              <w:lastRenderedPageBreak/>
              <w:t>RAN2 understanding is that the data that has been already reported in the DSR should not trigger another DSR</w:t>
            </w:r>
          </w:p>
          <w:p w14:paraId="0992E872" w14:textId="77777777" w:rsidR="009779B1" w:rsidRPr="00FC5AAA" w:rsidRDefault="009779B1" w:rsidP="00FC5AAA">
            <w:pPr>
              <w:pStyle w:val="a9"/>
              <w:numPr>
                <w:ilvl w:val="0"/>
                <w:numId w:val="22"/>
              </w:numPr>
              <w:spacing w:after="0"/>
              <w:ind w:firstLineChars="0"/>
              <w:rPr>
                <w:rFonts w:eastAsia="等线"/>
              </w:rPr>
            </w:pPr>
            <w:r w:rsidRPr="00FC5AAA">
              <w:rPr>
                <w:rFonts w:eastAsia="等线"/>
              </w:rPr>
              <w:t xml:space="preserve">The existing cancelling and triggering of Rel-18 DSR </w:t>
            </w:r>
            <w:proofErr w:type="gramStart"/>
            <w:r w:rsidRPr="00FC5AAA">
              <w:rPr>
                <w:rFonts w:eastAsia="等线"/>
              </w:rPr>
              <w:t>is</w:t>
            </w:r>
            <w:proofErr w:type="gramEnd"/>
            <w:r w:rsidRPr="00FC5AAA">
              <w:rPr>
                <w:rFonts w:eastAsia="等线"/>
              </w:rPr>
              <w:t xml:space="preserve"> reused for the enhanced DSR.</w:t>
            </w:r>
          </w:p>
          <w:p w14:paraId="7059C321" w14:textId="3CCB1241" w:rsidR="009779B1" w:rsidRPr="009779B1" w:rsidRDefault="009779B1" w:rsidP="00FC5AAA">
            <w:pPr>
              <w:pStyle w:val="a9"/>
              <w:numPr>
                <w:ilvl w:val="0"/>
                <w:numId w:val="22"/>
              </w:numPr>
              <w:spacing w:after="0"/>
              <w:ind w:firstLineChars="0"/>
              <w:rPr>
                <w:rFonts w:eastAsia="等线"/>
              </w:rPr>
            </w:pPr>
            <w:r w:rsidRPr="00FC5AAA">
              <w:rPr>
                <w:rFonts w:eastAsia="等线"/>
              </w:rPr>
              <w:t xml:space="preserve">The UE may also support including non-delay critical data ahead of delay critical data in the buffer size calculation for DSR, which is a capability indicated to the NW. </w:t>
            </w:r>
          </w:p>
        </w:tc>
      </w:tr>
    </w:tbl>
    <w:p w14:paraId="11BCDCB9" w14:textId="77777777" w:rsidR="009779B1" w:rsidRPr="009073DA" w:rsidRDefault="009779B1" w:rsidP="009779B1">
      <w:pPr>
        <w:rPr>
          <w:rFonts w:ascii="Times New Roman" w:eastAsia="等线" w:hAnsi="Times New Roman"/>
          <w:kern w:val="0"/>
          <w:sz w:val="20"/>
          <w:szCs w:val="20"/>
        </w:rPr>
      </w:pPr>
    </w:p>
    <w:p w14:paraId="54E2F9CD" w14:textId="1C32F2BF" w:rsidR="000A3B5A" w:rsidRDefault="00C41616" w:rsidP="00382669">
      <w:pPr>
        <w:rPr>
          <w:rFonts w:ascii="Times New Roman" w:eastAsia="等线" w:hAnsi="Times New Roman" w:cs="Times New Roman"/>
          <w:sz w:val="20"/>
          <w:szCs w:val="20"/>
          <w:lang w:val="en-GB"/>
          <w14:ligatures w14:val="none"/>
        </w:rPr>
      </w:pPr>
      <w:r w:rsidRPr="00FB2AD1">
        <w:rPr>
          <w:rFonts w:ascii="Times New Roman" w:eastAsia="等线" w:hAnsi="Times New Roman" w:cs="Times New Roman"/>
          <w:sz w:val="20"/>
          <w:szCs w:val="20"/>
          <w:lang w:val="en-GB"/>
          <w14:ligatures w14:val="none"/>
        </w:rPr>
        <w:t>In RAN2#12</w:t>
      </w:r>
      <w:r w:rsidR="000A3B5A">
        <w:rPr>
          <w:rFonts w:ascii="Times New Roman" w:eastAsia="等线" w:hAnsi="Times New Roman" w:cs="Times New Roman" w:hint="eastAsia"/>
          <w:sz w:val="20"/>
          <w:szCs w:val="20"/>
          <w:lang w:val="en-GB"/>
          <w14:ligatures w14:val="none"/>
        </w:rPr>
        <w:t>7</w:t>
      </w:r>
      <w:r w:rsidRPr="00FB2AD1">
        <w:rPr>
          <w:rFonts w:ascii="Times New Roman" w:eastAsia="等线" w:hAnsi="Times New Roman" w:cs="Times New Roman"/>
          <w:sz w:val="20"/>
          <w:szCs w:val="20"/>
          <w:lang w:val="en-GB"/>
          <w14:ligatures w14:val="none"/>
        </w:rPr>
        <w:t xml:space="preserve"> meeting</w:t>
      </w:r>
      <w:r>
        <w:rPr>
          <w:rFonts w:ascii="Times New Roman" w:eastAsia="等线" w:hAnsi="Times New Roman" w:cs="Times New Roman" w:hint="eastAsia"/>
          <w:sz w:val="20"/>
          <w:szCs w:val="20"/>
          <w:lang w:val="en-GB"/>
          <w14:ligatures w14:val="none"/>
        </w:rPr>
        <w:t xml:space="preserve">, it was concluded to </w:t>
      </w:r>
      <w:r w:rsidR="008E7E7A" w:rsidRPr="008E7E7A">
        <w:rPr>
          <w:rFonts w:ascii="Times New Roman" w:eastAsia="等线" w:hAnsi="Times New Roman" w:cs="Times New Roman"/>
          <w:sz w:val="20"/>
          <w:szCs w:val="20"/>
          <w:lang w:val="en-GB"/>
          <w14:ligatures w14:val="none"/>
        </w:rPr>
        <w:t>configure multiple remaining time thresholds for each LCG to report</w:t>
      </w:r>
      <w:r w:rsidR="008E7E7A" w:rsidRPr="008E7E7A" w:rsidDel="008E7E7A">
        <w:rPr>
          <w:rFonts w:ascii="Times New Roman" w:eastAsia="等线" w:hAnsi="Times New Roman" w:cs="Times New Roman" w:hint="eastAsia"/>
          <w:sz w:val="20"/>
          <w:szCs w:val="20"/>
          <w:lang w:val="en-GB"/>
          <w14:ligatures w14:val="none"/>
        </w:rPr>
        <w:t xml:space="preserve"> </w:t>
      </w:r>
      <w:r w:rsidRPr="00FB2AD1">
        <w:rPr>
          <w:rFonts w:ascii="Times New Roman" w:eastAsia="等线" w:hAnsi="Times New Roman" w:cs="Times New Roman"/>
          <w:sz w:val="20"/>
          <w:szCs w:val="20"/>
          <w:lang w:val="en-GB"/>
          <w14:ligatures w14:val="none"/>
        </w:rPr>
        <w:t xml:space="preserve">multiple pairs of remaining time and buffer size </w:t>
      </w:r>
      <w:r w:rsidR="009F7726">
        <w:rPr>
          <w:rFonts w:ascii="Times New Roman" w:eastAsia="等线" w:hAnsi="Times New Roman" w:cs="Times New Roman"/>
          <w:sz w:val="20"/>
          <w:szCs w:val="20"/>
          <w:lang w:val="en-GB"/>
          <w14:ligatures w14:val="none"/>
        </w:rPr>
        <w:t>information</w:t>
      </w:r>
      <w:r>
        <w:rPr>
          <w:rFonts w:ascii="Times New Roman" w:eastAsia="等线" w:hAnsi="Times New Roman" w:cs="Times New Roman" w:hint="eastAsia"/>
          <w:sz w:val="20"/>
          <w:szCs w:val="20"/>
          <w:lang w:val="en-GB"/>
          <w14:ligatures w14:val="none"/>
        </w:rPr>
        <w:t xml:space="preserve">. </w:t>
      </w:r>
      <w:r w:rsidR="00826638">
        <w:rPr>
          <w:rFonts w:ascii="Times New Roman" w:eastAsia="等线" w:hAnsi="Times New Roman" w:cs="Times New Roman" w:hint="eastAsia"/>
          <w:sz w:val="20"/>
          <w:szCs w:val="20"/>
          <w:lang w:val="en-GB"/>
          <w14:ligatures w14:val="none"/>
        </w:rPr>
        <w:t>W</w:t>
      </w:r>
      <w:r w:rsidR="00FE5A56" w:rsidRPr="00870A7E">
        <w:rPr>
          <w:rFonts w:ascii="Times New Roman" w:eastAsia="等线" w:hAnsi="Times New Roman" w:cs="Times New Roman"/>
          <w:sz w:val="20"/>
          <w:szCs w:val="20"/>
          <w:lang w:val="en-GB"/>
          <w14:ligatures w14:val="none"/>
        </w:rPr>
        <w:t xml:space="preserve">hen multiple PDU sets in </w:t>
      </w:r>
      <w:r w:rsidR="00FE5A56">
        <w:rPr>
          <w:rFonts w:ascii="Times New Roman" w:eastAsia="等线" w:hAnsi="Times New Roman" w:cs="Times New Roman" w:hint="eastAsia"/>
          <w:sz w:val="20"/>
          <w:szCs w:val="20"/>
          <w:lang w:val="en-GB"/>
          <w14:ligatures w14:val="none"/>
        </w:rPr>
        <w:t>the</w:t>
      </w:r>
      <w:r w:rsidR="00FE5A56" w:rsidRPr="00870A7E">
        <w:rPr>
          <w:rFonts w:ascii="Times New Roman" w:eastAsia="等线" w:hAnsi="Times New Roman" w:cs="Times New Roman"/>
          <w:sz w:val="20"/>
          <w:szCs w:val="20"/>
          <w:lang w:val="en-GB"/>
          <w14:ligatures w14:val="none"/>
        </w:rPr>
        <w:t xml:space="preserve"> LCG have different remaining times</w:t>
      </w:r>
      <w:r w:rsidR="00FE5A56">
        <w:rPr>
          <w:rFonts w:ascii="Times New Roman" w:eastAsia="等线" w:hAnsi="Times New Roman" w:cs="Times New Roman" w:hint="eastAsia"/>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UE may report </w:t>
      </w:r>
      <w:r w:rsidR="00676B53">
        <w:rPr>
          <w:rFonts w:ascii="Times New Roman" w:eastAsia="等线" w:hAnsi="Times New Roman" w:cs="Times New Roman"/>
          <w:sz w:val="20"/>
          <w:szCs w:val="20"/>
          <w:lang w:val="en-GB"/>
          <w14:ligatures w14:val="none"/>
        </w:rPr>
        <w:t xml:space="preserve">remaining time </w:t>
      </w:r>
      <w:r w:rsidR="00F66048">
        <w:rPr>
          <w:rFonts w:ascii="Times New Roman" w:eastAsia="等线" w:hAnsi="Times New Roman" w:cs="Times New Roman"/>
          <w:sz w:val="20"/>
          <w:szCs w:val="20"/>
          <w:lang w:val="en-GB"/>
          <w14:ligatures w14:val="none"/>
        </w:rPr>
        <w:t xml:space="preserve">information </w:t>
      </w:r>
      <w:r w:rsidR="00676B53">
        <w:rPr>
          <w:rFonts w:ascii="Times New Roman" w:eastAsia="等线" w:hAnsi="Times New Roman" w:cs="Times New Roman"/>
          <w:sz w:val="20"/>
          <w:szCs w:val="20"/>
          <w:lang w:val="en-GB"/>
          <w14:ligatures w14:val="none"/>
        </w:rPr>
        <w:t xml:space="preserve">on a </w:t>
      </w:r>
      <w:r w:rsidR="00F66048">
        <w:rPr>
          <w:rFonts w:ascii="Times New Roman" w:eastAsia="等线" w:hAnsi="Times New Roman" w:cs="Times New Roman"/>
          <w:sz w:val="20"/>
          <w:szCs w:val="20"/>
          <w:lang w:val="en-GB"/>
          <w14:ligatures w14:val="none"/>
        </w:rPr>
        <w:t xml:space="preserve">PDU set </w:t>
      </w:r>
      <w:r w:rsidR="00676B53">
        <w:rPr>
          <w:rFonts w:ascii="Times New Roman" w:eastAsia="等线" w:hAnsi="Times New Roman" w:cs="Times New Roman"/>
          <w:sz w:val="20"/>
          <w:szCs w:val="20"/>
          <w:lang w:val="en-GB"/>
          <w14:ligatures w14:val="none"/>
        </w:rPr>
        <w:t>level</w:t>
      </w:r>
      <w:r w:rsidR="00731DE3">
        <w:rPr>
          <w:rFonts w:ascii="Times New Roman" w:eastAsia="等线" w:hAnsi="Times New Roman" w:cs="Times New Roman" w:hint="eastAsia"/>
          <w:sz w:val="20"/>
          <w:szCs w:val="20"/>
          <w:lang w:val="en-GB"/>
          <w14:ligatures w14:val="none"/>
        </w:rPr>
        <w:t xml:space="preserve"> as </w:t>
      </w:r>
      <w:r w:rsidR="00AD5ACE">
        <w:rPr>
          <w:rFonts w:ascii="Times New Roman" w:eastAsia="等线" w:hAnsi="Times New Roman" w:cs="Times New Roman"/>
          <w:sz w:val="20"/>
          <w:szCs w:val="20"/>
          <w:lang w:val="en-GB"/>
          <w14:ligatures w14:val="none"/>
        </w:rPr>
        <w:t xml:space="preserve">in </w:t>
      </w:r>
      <w:r w:rsidR="00731DE3">
        <w:rPr>
          <w:rFonts w:ascii="Times New Roman" w:eastAsia="等线" w:hAnsi="Times New Roman" w:cs="Times New Roman" w:hint="eastAsia"/>
          <w:sz w:val="20"/>
          <w:szCs w:val="20"/>
          <w:lang w:val="en-GB"/>
          <w14:ligatures w14:val="none"/>
        </w:rPr>
        <w:t>Rel-18</w:t>
      </w:r>
      <w:r w:rsidR="00676B53">
        <w:rPr>
          <w:rFonts w:ascii="Times New Roman" w:eastAsia="等线" w:hAnsi="Times New Roman" w:cs="Times New Roman"/>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if DSR is triggered for </w:t>
      </w:r>
      <w:r w:rsidR="00676B53">
        <w:rPr>
          <w:rFonts w:ascii="Times New Roman" w:eastAsia="等线" w:hAnsi="Times New Roman" w:cs="Times New Roman"/>
          <w:sz w:val="20"/>
          <w:szCs w:val="20"/>
          <w:lang w:val="en-GB"/>
          <w14:ligatures w14:val="none"/>
        </w:rPr>
        <w:t>an LCH</w:t>
      </w:r>
      <w:r w:rsidR="008E7E7A">
        <w:rPr>
          <w:rFonts w:ascii="Times New Roman" w:eastAsia="等线" w:hAnsi="Times New Roman" w:cs="Times New Roman" w:hint="eastAsia"/>
          <w:sz w:val="20"/>
          <w:szCs w:val="20"/>
          <w:lang w:val="en-GB"/>
          <w14:ligatures w14:val="none"/>
        </w:rPr>
        <w:t xml:space="preserve"> and PDU set discard is configured</w:t>
      </w:r>
      <w:r w:rsidR="00F66048">
        <w:rPr>
          <w:rFonts w:ascii="Times New Roman" w:eastAsia="等线" w:hAnsi="Times New Roman" w:cs="Times New Roman"/>
          <w:sz w:val="20"/>
          <w:szCs w:val="20"/>
          <w:lang w:val="en-GB"/>
          <w14:ligatures w14:val="none"/>
        </w:rPr>
        <w:t xml:space="preserve">. </w:t>
      </w:r>
    </w:p>
    <w:p w14:paraId="3DF92DEA" w14:textId="6E426B33" w:rsidR="00E2720F" w:rsidRDefault="00E2720F" w:rsidP="00E2720F">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AD5ACE">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sidR="00604113">
        <w:rPr>
          <w:rFonts w:ascii="Times New Roman" w:eastAsia="等线" w:hAnsi="Times New Roman" w:cs="Times New Roman" w:hint="eastAsia"/>
          <w:b/>
          <w:bCs/>
          <w:sz w:val="20"/>
          <w:szCs w:val="20"/>
          <w:lang w:val="en-GB"/>
          <w14:ligatures w14:val="none"/>
        </w:rPr>
        <w:t xml:space="preserve"> </w:t>
      </w:r>
      <w:r w:rsidR="00604113">
        <w:rPr>
          <w:rFonts w:ascii="Times New Roman" w:eastAsia="等线" w:hAnsi="Times New Roman" w:cs="Times New Roman"/>
          <w:b/>
          <w:bCs/>
          <w:sz w:val="20"/>
          <w:szCs w:val="20"/>
          <w:lang w:val="en-GB"/>
          <w14:ligatures w14:val="none"/>
        </w:rPr>
        <w:t>similar</w:t>
      </w:r>
      <w:r w:rsidR="00604113">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6F771B4D" w14:textId="64474181" w:rsidR="00870A7E" w:rsidRDefault="00870A7E" w:rsidP="00D1724A">
      <w:pPr>
        <w:rPr>
          <w:rFonts w:ascii="Times New Roman" w:eastAsia="等线" w:hAnsi="Times New Roman" w:cs="Times New Roman"/>
          <w:sz w:val="20"/>
          <w:szCs w:val="20"/>
          <w:lang w:val="en-GB"/>
          <w14:ligatures w14:val="none"/>
        </w:rPr>
      </w:pPr>
    </w:p>
    <w:p w14:paraId="3ED611EE" w14:textId="569E7F35" w:rsidR="009C1F5B" w:rsidRPr="00312FC5" w:rsidRDefault="00F14FA6" w:rsidP="009C1F5B">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RAN2 has agreed</w:t>
      </w:r>
      <w:r w:rsidR="00411DF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that </w:t>
      </w:r>
      <w:r w:rsidR="00411DF7" w:rsidRPr="00411DF7">
        <w:rPr>
          <w:rFonts w:ascii="Times New Roman" w:eastAsia="等线" w:hAnsi="Times New Roman" w:cs="Times New Roman"/>
          <w:sz w:val="20"/>
          <w:szCs w:val="20"/>
          <w:lang w:val="en-GB"/>
          <w14:ligatures w14:val="none"/>
        </w:rPr>
        <w:t xml:space="preserve">no </w:t>
      </w:r>
      <w:r w:rsidR="00C76BFF">
        <w:rPr>
          <w:rFonts w:ascii="Times New Roman" w:eastAsia="等线" w:hAnsi="Times New Roman" w:cs="Times New Roman"/>
          <w:sz w:val="20"/>
          <w:szCs w:val="20"/>
          <w:lang w:val="en-GB"/>
          <w14:ligatures w14:val="none"/>
        </w:rPr>
        <w:t>restrictions are introduced for the configuration of the DSR reporting and triggering thresholds</w:t>
      </w:r>
      <w:r w:rsidR="00411DF7" w:rsidRPr="00411DF7">
        <w:rPr>
          <w:rFonts w:ascii="Times New Roman" w:eastAsia="等线" w:hAnsi="Times New Roman" w:cs="Times New Roman"/>
          <w:sz w:val="20"/>
          <w:szCs w:val="20"/>
          <w:lang w:val="en-GB"/>
          <w14:ligatures w14:val="none"/>
        </w:rPr>
        <w:t>, i.e., trigger threshold can be configured below or above report</w:t>
      </w:r>
      <w:r w:rsidR="00C76BFF">
        <w:rPr>
          <w:rFonts w:ascii="Times New Roman" w:eastAsia="等线" w:hAnsi="Times New Roman" w:cs="Times New Roman"/>
          <w:sz w:val="20"/>
          <w:szCs w:val="20"/>
          <w:lang w:val="en-GB"/>
          <w14:ligatures w14:val="none"/>
        </w:rPr>
        <w:t>ing</w:t>
      </w:r>
      <w:r w:rsidR="00411DF7" w:rsidRPr="00411DF7">
        <w:rPr>
          <w:rFonts w:ascii="Times New Roman" w:eastAsia="等线" w:hAnsi="Times New Roman" w:cs="Times New Roman"/>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 xml:space="preserve">. </w:t>
      </w:r>
      <w:r w:rsidR="00986955">
        <w:rPr>
          <w:rFonts w:ascii="Times New Roman" w:eastAsia="等线" w:hAnsi="Times New Roman" w:cs="Times New Roman" w:hint="eastAsia"/>
          <w:sz w:val="20"/>
          <w:szCs w:val="20"/>
          <w:lang w:val="en-GB"/>
          <w14:ligatures w14:val="none"/>
        </w:rPr>
        <w:t xml:space="preserve">Here we </w:t>
      </w:r>
      <w:r w:rsidR="00986955">
        <w:rPr>
          <w:rFonts w:ascii="Times New Roman" w:eastAsia="等线" w:hAnsi="Times New Roman" w:cs="Times New Roman"/>
          <w:sz w:val="20"/>
          <w:szCs w:val="20"/>
          <w:lang w:val="en-GB"/>
          <w14:ligatures w14:val="none"/>
        </w:rPr>
        <w:t>assume</w:t>
      </w:r>
      <w:r w:rsidR="00986955">
        <w:rPr>
          <w:rFonts w:ascii="Times New Roman" w:eastAsia="等线" w:hAnsi="Times New Roman" w:cs="Times New Roman" w:hint="eastAsia"/>
          <w:sz w:val="20"/>
          <w:szCs w:val="20"/>
          <w:lang w:val="en-GB"/>
          <w14:ligatures w14:val="none"/>
        </w:rPr>
        <w:t xml:space="preserve">, </w:t>
      </w:r>
      <w:r w:rsidR="00795053">
        <w:rPr>
          <w:rFonts w:ascii="Times New Roman" w:eastAsia="等线" w:hAnsi="Times New Roman" w:cs="Times New Roman"/>
          <w:sz w:val="20"/>
          <w:szCs w:val="20"/>
          <w:lang w:val="en-GB"/>
          <w14:ligatures w14:val="none"/>
        </w:rPr>
        <w:t xml:space="preserve">that </w:t>
      </w:r>
      <w:r w:rsidR="00986955">
        <w:rPr>
          <w:rFonts w:ascii="Times New Roman" w:eastAsia="等线" w:hAnsi="Times New Roman" w:cs="Times New Roman" w:hint="eastAsia"/>
          <w:sz w:val="20"/>
          <w:szCs w:val="20"/>
          <w:lang w:val="en-GB"/>
          <w14:ligatures w14:val="none"/>
        </w:rPr>
        <w:t>t</w:t>
      </w:r>
      <w:r w:rsidR="00986955" w:rsidRPr="00986955">
        <w:rPr>
          <w:rFonts w:ascii="Times New Roman" w:eastAsia="等线" w:hAnsi="Times New Roman" w:cs="Times New Roman"/>
          <w:sz w:val="20"/>
          <w:szCs w:val="20"/>
          <w:lang w:val="en-GB"/>
          <w14:ligatures w14:val="none"/>
        </w:rPr>
        <w:t xml:space="preserve">he </w:t>
      </w:r>
      <w:r w:rsidR="00986955">
        <w:rPr>
          <w:rFonts w:ascii="Times New Roman" w:eastAsia="等线" w:hAnsi="Times New Roman" w:cs="Times New Roman" w:hint="eastAsia"/>
          <w:sz w:val="20"/>
          <w:szCs w:val="20"/>
          <w:lang w:val="en-GB"/>
          <w14:ligatures w14:val="none"/>
        </w:rPr>
        <w:t>minimum remaining</w:t>
      </w:r>
      <w:r w:rsidR="00986955" w:rsidRPr="00986955">
        <w:rPr>
          <w:rFonts w:ascii="Times New Roman" w:eastAsia="等线" w:hAnsi="Times New Roman" w:cs="Times New Roman"/>
          <w:sz w:val="20"/>
          <w:szCs w:val="20"/>
          <w:lang w:val="en-GB"/>
          <w14:ligatures w14:val="none"/>
        </w:rPr>
        <w:t xml:space="preserve"> time </w:t>
      </w:r>
      <w:r w:rsidR="00986955">
        <w:rPr>
          <w:rFonts w:ascii="Times New Roman" w:eastAsia="等线" w:hAnsi="Times New Roman" w:cs="Times New Roman" w:hint="eastAsia"/>
          <w:sz w:val="20"/>
          <w:szCs w:val="20"/>
          <w:lang w:val="en-GB"/>
          <w14:ligatures w14:val="none"/>
        </w:rPr>
        <w:t>reported in R</w:t>
      </w:r>
      <w:r w:rsidR="00795053">
        <w:rPr>
          <w:rFonts w:ascii="Times New Roman" w:eastAsia="等线" w:hAnsi="Times New Roman" w:cs="Times New Roman"/>
          <w:sz w:val="20"/>
          <w:szCs w:val="20"/>
          <w:lang w:val="en-GB"/>
          <w14:ligatures w14:val="none"/>
        </w:rPr>
        <w:t>el-</w:t>
      </w:r>
      <w:r w:rsidR="00986955">
        <w:rPr>
          <w:rFonts w:ascii="Times New Roman" w:eastAsia="等线" w:hAnsi="Times New Roman" w:cs="Times New Roman" w:hint="eastAsia"/>
          <w:sz w:val="20"/>
          <w:szCs w:val="20"/>
          <w:lang w:val="en-GB"/>
          <w14:ligatures w14:val="none"/>
        </w:rPr>
        <w:t xml:space="preserve">18 DSR </w:t>
      </w:r>
      <w:r w:rsidR="00986955" w:rsidRPr="00986955">
        <w:rPr>
          <w:rFonts w:ascii="Times New Roman" w:eastAsia="等线" w:hAnsi="Times New Roman" w:cs="Times New Roman"/>
          <w:sz w:val="20"/>
          <w:szCs w:val="20"/>
          <w:lang w:val="en-GB"/>
          <w14:ligatures w14:val="none"/>
        </w:rPr>
        <w:t xml:space="preserve">is still reported </w:t>
      </w:r>
      <w:r w:rsidR="00986955">
        <w:rPr>
          <w:rFonts w:ascii="Times New Roman" w:eastAsia="等线" w:hAnsi="Times New Roman" w:cs="Times New Roman" w:hint="eastAsia"/>
          <w:sz w:val="20"/>
          <w:szCs w:val="20"/>
          <w:lang w:val="en-GB"/>
          <w14:ligatures w14:val="none"/>
        </w:rPr>
        <w:t>in Rel-19, therefore r</w:t>
      </w:r>
      <w:r w:rsidR="00986955" w:rsidRPr="00986955">
        <w:rPr>
          <w:rFonts w:ascii="Times New Roman" w:eastAsia="等线" w:hAnsi="Times New Roman" w:cs="Times New Roman"/>
          <w:sz w:val="20"/>
          <w:szCs w:val="20"/>
          <w:lang w:val="en-GB"/>
          <w14:ligatures w14:val="none"/>
        </w:rPr>
        <w:t xml:space="preserve">eporting thresholds </w:t>
      </w:r>
      <w:r w:rsidR="00986955">
        <w:rPr>
          <w:rFonts w:ascii="Times New Roman" w:eastAsia="等线" w:hAnsi="Times New Roman" w:cs="Times New Roman" w:hint="eastAsia"/>
          <w:sz w:val="20"/>
          <w:szCs w:val="20"/>
          <w:lang w:val="en-GB"/>
          <w14:ligatures w14:val="none"/>
        </w:rPr>
        <w:t xml:space="preserve">should include </w:t>
      </w:r>
      <w:r w:rsidR="00986955" w:rsidRPr="00986955">
        <w:rPr>
          <w:rFonts w:ascii="Times New Roman" w:eastAsia="等线" w:hAnsi="Times New Roman" w:cs="Times New Roman"/>
          <w:sz w:val="20"/>
          <w:szCs w:val="20"/>
          <w:lang w:val="en-GB"/>
          <w14:ligatures w14:val="none"/>
        </w:rPr>
        <w:t>the Rel-18 reporting.</w:t>
      </w:r>
      <w:r w:rsidR="00986955">
        <w:rPr>
          <w:rFonts w:ascii="Times New Roman" w:eastAsia="等线" w:hAnsi="Times New Roman" w:cs="Times New Roman" w:hint="eastAsia"/>
          <w:sz w:val="20"/>
          <w:szCs w:val="20"/>
          <w:lang w:val="en-GB"/>
          <w14:ligatures w14:val="none"/>
        </w:rPr>
        <w:t xml:space="preserve"> </w:t>
      </w:r>
      <w:r w:rsidR="00411DF7">
        <w:rPr>
          <w:rFonts w:ascii="Times New Roman" w:eastAsia="等线" w:hAnsi="Times New Roman" w:cs="Times New Roman" w:hint="eastAsia"/>
          <w:sz w:val="20"/>
          <w:szCs w:val="20"/>
          <w:lang w:val="en-GB"/>
          <w14:ligatures w14:val="none"/>
        </w:rPr>
        <w:t xml:space="preserve">UE </w:t>
      </w:r>
      <w:r w:rsidR="00C76BFF">
        <w:rPr>
          <w:rFonts w:ascii="Times New Roman" w:eastAsia="等线" w:hAnsi="Times New Roman" w:cs="Times New Roman"/>
          <w:sz w:val="20"/>
          <w:szCs w:val="20"/>
          <w:lang w:val="en-GB"/>
          <w14:ligatures w14:val="none"/>
        </w:rPr>
        <w:t xml:space="preserve">accordingly </w:t>
      </w:r>
      <w:r w:rsidR="00411DF7">
        <w:rPr>
          <w:rFonts w:ascii="Times New Roman" w:eastAsia="等线" w:hAnsi="Times New Roman" w:cs="Times New Roman" w:hint="eastAsia"/>
          <w:sz w:val="20"/>
          <w:szCs w:val="20"/>
          <w:lang w:val="en-GB"/>
          <w14:ligatures w14:val="none"/>
        </w:rPr>
        <w:t xml:space="preserve">reports a pair of </w:t>
      </w:r>
      <w:r w:rsidR="00411DF7" w:rsidRPr="00411DF7">
        <w:rPr>
          <w:rFonts w:ascii="Times New Roman" w:eastAsia="等线" w:hAnsi="Times New Roman" w:cs="Times New Roman"/>
          <w:sz w:val="20"/>
          <w:szCs w:val="20"/>
          <w:lang w:val="en-GB"/>
          <w14:ligatures w14:val="none"/>
        </w:rPr>
        <w:t xml:space="preserve">remaining time </w:t>
      </w:r>
      <w:r w:rsidR="00C76BFF">
        <w:rPr>
          <w:rFonts w:ascii="Times New Roman" w:eastAsia="等线" w:hAnsi="Times New Roman" w:cs="Times New Roman"/>
          <w:sz w:val="20"/>
          <w:szCs w:val="20"/>
          <w:lang w:val="en-GB"/>
          <w14:ligatures w14:val="none"/>
        </w:rPr>
        <w:t xml:space="preserve">information </w:t>
      </w:r>
      <w:r w:rsidR="00411DF7" w:rsidRPr="00411DF7">
        <w:rPr>
          <w:rFonts w:ascii="Times New Roman" w:eastAsia="等线" w:hAnsi="Times New Roman" w:cs="Times New Roman"/>
          <w:sz w:val="20"/>
          <w:szCs w:val="20"/>
          <w:lang w:val="en-GB"/>
          <w14:ligatures w14:val="none"/>
        </w:rPr>
        <w:t>and corresponding buffer size</w:t>
      </w:r>
      <w:r w:rsidR="00411DF7">
        <w:rPr>
          <w:rFonts w:ascii="Times New Roman" w:eastAsia="等线" w:hAnsi="Times New Roman" w:cs="Times New Roman" w:hint="eastAsia"/>
          <w:sz w:val="20"/>
          <w:szCs w:val="20"/>
          <w:lang w:val="en-GB"/>
          <w14:ligatures w14:val="none"/>
        </w:rPr>
        <w:t xml:space="preserve"> based on </w:t>
      </w:r>
      <w:r w:rsidR="00C76BFF">
        <w:rPr>
          <w:rFonts w:ascii="Times New Roman" w:eastAsia="等线" w:hAnsi="Times New Roman" w:cs="Times New Roman"/>
          <w:sz w:val="20"/>
          <w:szCs w:val="20"/>
          <w:lang w:val="en-GB"/>
          <w14:ligatures w14:val="none"/>
        </w:rPr>
        <w:t xml:space="preserve">the configured </w:t>
      </w:r>
      <w:r w:rsidR="00411DF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411DF7">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(s) for cases that a DSR has been triggered</w:t>
      </w:r>
      <w:r w:rsidR="00411DF7">
        <w:rPr>
          <w:rFonts w:ascii="Times New Roman" w:eastAsia="等线" w:hAnsi="Times New Roman" w:cs="Times New Roman" w:hint="eastAsia"/>
          <w:sz w:val="20"/>
          <w:szCs w:val="20"/>
          <w:lang w:val="en-GB"/>
          <w14:ligatures w14:val="none"/>
        </w:rPr>
        <w:t>.</w:t>
      </w:r>
      <w:r w:rsidR="009C1F5B" w:rsidRPr="009C1F5B">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hint="eastAsia"/>
          <w:sz w:val="20"/>
          <w:szCs w:val="20"/>
          <w:lang w:val="en-GB"/>
          <w14:ligatures w14:val="none"/>
        </w:rPr>
        <w:t xml:space="preserve">RAN2 has agreed that </w:t>
      </w:r>
      <w:r w:rsidRPr="00F14FA6">
        <w:rPr>
          <w:rFonts w:ascii="Times New Roman" w:eastAsia="等线" w:hAnsi="Times New Roman" w:cs="Times New Roman"/>
          <w:sz w:val="20"/>
          <w:szCs w:val="20"/>
          <w:lang w:val="en-GB"/>
          <w14:ligatures w14:val="none"/>
        </w:rPr>
        <w:t xml:space="preserve">UE may also support including non-delay critical data </w:t>
      </w:r>
      <w:r w:rsidR="00795053">
        <w:rPr>
          <w:rFonts w:ascii="Times New Roman" w:eastAsia="等线" w:hAnsi="Times New Roman" w:cs="Times New Roman"/>
          <w:sz w:val="20"/>
          <w:szCs w:val="20"/>
          <w:lang w:val="en-GB"/>
          <w14:ligatures w14:val="none"/>
        </w:rPr>
        <w:t xml:space="preserve">sitting </w:t>
      </w:r>
      <w:r w:rsidRPr="00F14FA6">
        <w:rPr>
          <w:rFonts w:ascii="Times New Roman" w:eastAsia="等线" w:hAnsi="Times New Roman" w:cs="Times New Roman"/>
          <w:sz w:val="20"/>
          <w:szCs w:val="20"/>
          <w:lang w:val="en-GB"/>
          <w14:ligatures w14:val="none"/>
        </w:rPr>
        <w:t xml:space="preserve">ahead of delay critical data </w:t>
      </w:r>
      <w:r w:rsidR="00795053">
        <w:rPr>
          <w:rFonts w:ascii="Times New Roman" w:eastAsia="等线" w:hAnsi="Times New Roman" w:cs="Times New Roman"/>
          <w:sz w:val="20"/>
          <w:szCs w:val="20"/>
          <w:lang w:val="en-GB"/>
          <w14:ligatures w14:val="none"/>
        </w:rPr>
        <w:t xml:space="preserve">in the queue </w:t>
      </w:r>
      <w:r w:rsidRPr="00F14FA6">
        <w:rPr>
          <w:rFonts w:ascii="Times New Roman" w:eastAsia="等线" w:hAnsi="Times New Roman" w:cs="Times New Roman"/>
          <w:sz w:val="20"/>
          <w:szCs w:val="20"/>
          <w:lang w:val="en-GB"/>
          <w14:ligatures w14:val="none"/>
        </w:rPr>
        <w:t>in the buffer size calculation for DSR</w:t>
      </w:r>
      <w:r>
        <w:rPr>
          <w:rFonts w:ascii="Times New Roman" w:eastAsia="等线" w:hAnsi="Times New Roman" w:cs="Times New Roman" w:hint="eastAsia"/>
          <w:sz w:val="20"/>
          <w:szCs w:val="20"/>
          <w:lang w:val="en-GB"/>
          <w14:ligatures w14:val="none"/>
        </w:rPr>
        <w:t>.</w:t>
      </w:r>
      <w:r w:rsidRPr="00F14FA6">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 xml:space="preserve">The </w:t>
      </w:r>
      <w:r w:rsidR="00111A5C" w:rsidRPr="002D2DD7">
        <w:rPr>
          <w:rFonts w:ascii="Times New Roman" w:eastAsia="等线" w:hAnsi="Times New Roman" w:cs="Times New Roman" w:hint="eastAsia"/>
          <w:sz w:val="20"/>
          <w:szCs w:val="20"/>
          <w:lang w:val="en-GB"/>
          <w14:ligatures w14:val="none"/>
        </w:rPr>
        <w:t xml:space="preserve">data with </w:t>
      </w:r>
      <w:r w:rsidR="00C76BFF">
        <w:rPr>
          <w:rFonts w:ascii="Times New Roman" w:eastAsia="等线" w:hAnsi="Times New Roman" w:cs="Times New Roman"/>
          <w:sz w:val="20"/>
          <w:szCs w:val="20"/>
          <w:lang w:val="en-GB"/>
          <w14:ligatures w14:val="none"/>
        </w:rPr>
        <w:t xml:space="preserve">a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 xml:space="preserve">g time </w:t>
      </w:r>
      <w:r w:rsidR="00C76BFF">
        <w:rPr>
          <w:rFonts w:ascii="Times New Roman" w:eastAsia="等线" w:hAnsi="Times New Roman" w:cs="Times New Roman"/>
          <w:sz w:val="20"/>
          <w:szCs w:val="20"/>
          <w:lang w:val="en-GB"/>
          <w14:ligatures w14:val="none"/>
        </w:rPr>
        <w:t xml:space="preserve">being </w:t>
      </w:r>
      <w:r w:rsidR="00111A5C" w:rsidRPr="002D2DD7">
        <w:rPr>
          <w:rFonts w:ascii="Times New Roman" w:eastAsia="等线" w:hAnsi="Times New Roman" w:cs="Times New Roman" w:hint="eastAsia"/>
          <w:sz w:val="20"/>
          <w:szCs w:val="20"/>
          <w:lang w:val="en-GB"/>
          <w14:ligatures w14:val="none"/>
        </w:rPr>
        <w:t xml:space="preserve">above </w:t>
      </w:r>
      <w:r w:rsidR="00C76BFF">
        <w:rPr>
          <w:rFonts w:ascii="Times New Roman" w:eastAsia="等线" w:hAnsi="Times New Roman" w:cs="Times New Roman"/>
          <w:sz w:val="20"/>
          <w:szCs w:val="20"/>
          <w:lang w:val="en-GB"/>
          <w14:ligatures w14:val="none"/>
        </w:rPr>
        <w:t xml:space="preserve">the DSR </w:t>
      </w:r>
      <w:r w:rsidR="00111A5C" w:rsidRPr="002D2DD7">
        <w:rPr>
          <w:rFonts w:ascii="Times New Roman" w:eastAsia="等线" w:hAnsi="Times New Roman" w:cs="Times New Roman" w:hint="eastAsia"/>
          <w:sz w:val="20"/>
          <w:szCs w:val="20"/>
          <w:lang w:val="en-GB"/>
          <w14:ligatures w14:val="none"/>
        </w:rPr>
        <w:t xml:space="preserve">trigger threshold </w:t>
      </w:r>
      <w:r w:rsidR="00C76BFF">
        <w:rPr>
          <w:rFonts w:ascii="Times New Roman" w:eastAsia="等线" w:hAnsi="Times New Roman" w:cs="Times New Roman"/>
          <w:sz w:val="20"/>
          <w:szCs w:val="20"/>
          <w:lang w:val="en-GB"/>
          <w14:ligatures w14:val="none"/>
        </w:rPr>
        <w:t>(</w:t>
      </w:r>
      <w:proofErr w:type="spellStart"/>
      <w:r w:rsidR="00C76BFF" w:rsidRPr="00AD5ACE">
        <w:rPr>
          <w:rFonts w:ascii="Times New Roman" w:eastAsia="等线" w:hAnsi="Times New Roman" w:cs="Times New Roman"/>
          <w:i/>
          <w:iCs/>
          <w:sz w:val="20"/>
          <w:szCs w:val="20"/>
          <w:lang w:val="en-GB"/>
          <w14:ligatures w14:val="none"/>
        </w:rPr>
        <w:t>remainingTimeThreshold</w:t>
      </w:r>
      <w:proofErr w:type="spellEnd"/>
      <w:r w:rsidR="00C76BFF">
        <w:rPr>
          <w:rFonts w:ascii="Times New Roman" w:eastAsia="等线" w:hAnsi="Times New Roman" w:cs="Times New Roman"/>
          <w:sz w:val="20"/>
          <w:szCs w:val="20"/>
          <w:lang w:val="en-GB"/>
          <w14:ligatures w14:val="none"/>
        </w:rPr>
        <w:t xml:space="preserve">) </w:t>
      </w:r>
      <w:r w:rsidR="00111A5C" w:rsidRPr="002D2DD7">
        <w:rPr>
          <w:rFonts w:ascii="Times New Roman" w:eastAsia="等线" w:hAnsi="Times New Roman" w:cs="Times New Roman" w:hint="eastAsia"/>
          <w:sz w:val="20"/>
          <w:szCs w:val="20"/>
          <w:lang w:val="en-GB"/>
          <w14:ligatures w14:val="none"/>
        </w:rPr>
        <w:t xml:space="preserve">and less than </w:t>
      </w:r>
      <w:r w:rsidR="00C76BFF">
        <w:rPr>
          <w:rFonts w:ascii="Times New Roman" w:eastAsia="等线" w:hAnsi="Times New Roman" w:cs="Times New Roman"/>
          <w:sz w:val="20"/>
          <w:szCs w:val="20"/>
          <w:lang w:val="en-GB"/>
          <w14:ligatures w14:val="none"/>
        </w:rPr>
        <w:t xml:space="preserve">a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non-delay critical data</w:t>
      </w:r>
      <w:r w:rsidR="00111A5C">
        <w:rPr>
          <w:rFonts w:ascii="Times New Roman" w:eastAsia="等线" w:hAnsi="Times New Roman" w:cs="Times New Roman" w:hint="eastAsia"/>
          <w:sz w:val="20"/>
          <w:szCs w:val="20"/>
          <w:lang w:val="en-GB"/>
          <w14:ligatures w14:val="none"/>
        </w:rPr>
        <w:t xml:space="preserve">, while the </w:t>
      </w:r>
      <w:r w:rsidR="00111A5C" w:rsidRPr="002D2DD7">
        <w:rPr>
          <w:rFonts w:ascii="Times New Roman" w:eastAsia="等线" w:hAnsi="Times New Roman" w:cs="Times New Roman" w:hint="eastAsia"/>
          <w:sz w:val="20"/>
          <w:szCs w:val="20"/>
          <w:lang w:val="en-GB"/>
          <w14:ligatures w14:val="none"/>
        </w:rPr>
        <w:t xml:space="preserve">data with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g time below</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the DSR trigger </w:t>
      </w:r>
      <w:r w:rsidR="00111A5C" w:rsidRPr="002D2DD7">
        <w:rPr>
          <w:rFonts w:ascii="Times New Roman" w:eastAsia="等线" w:hAnsi="Times New Roman" w:cs="Times New Roman" w:hint="eastAsia"/>
          <w:sz w:val="20"/>
          <w:szCs w:val="20"/>
          <w:lang w:val="en-GB"/>
          <w14:ligatures w14:val="none"/>
        </w:rPr>
        <w:t xml:space="preserve">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delay critical data</w:t>
      </w:r>
      <w:r w:rsidR="00C76BFF">
        <w:rPr>
          <w:rFonts w:ascii="Times New Roman" w:eastAsia="等线" w:hAnsi="Times New Roman" w:cs="Times New Roman"/>
          <w:sz w:val="20"/>
          <w:szCs w:val="20"/>
          <w:lang w:val="en-GB"/>
          <w14:ligatures w14:val="none"/>
        </w:rPr>
        <w:t xml:space="preserve"> as in the legacy</w:t>
      </w:r>
      <w:r w:rsidR="00111A5C">
        <w:rPr>
          <w:rFonts w:ascii="Times New Roman" w:eastAsia="等线" w:hAnsi="Times New Roman" w:cs="Times New Roman" w:hint="eastAsia"/>
          <w:sz w:val="20"/>
          <w:szCs w:val="20"/>
          <w:lang w:val="en-GB"/>
          <w14:ligatures w14:val="none"/>
        </w:rPr>
        <w:t xml:space="preserve">. </w:t>
      </w:r>
      <w:r w:rsidR="00802C7B">
        <w:rPr>
          <w:rFonts w:ascii="Times New Roman" w:eastAsia="等线" w:hAnsi="Times New Roman" w:cs="Times New Roman" w:hint="eastAsia"/>
          <w:sz w:val="20"/>
          <w:szCs w:val="20"/>
          <w:lang w:val="en-GB"/>
          <w14:ligatures w14:val="none"/>
        </w:rPr>
        <w:t xml:space="preserve">It </w:t>
      </w:r>
      <w:r w:rsidR="00111A5C">
        <w:rPr>
          <w:rFonts w:ascii="Times New Roman" w:eastAsia="等线" w:hAnsi="Times New Roman" w:cs="Times New Roman" w:hint="eastAsia"/>
          <w:sz w:val="20"/>
          <w:szCs w:val="20"/>
          <w:lang w:val="en-GB"/>
          <w14:ligatures w14:val="none"/>
        </w:rPr>
        <w:t xml:space="preserve">is </w:t>
      </w:r>
      <w:r w:rsidR="00802C7B">
        <w:rPr>
          <w:rFonts w:ascii="Times New Roman" w:eastAsia="等线" w:hAnsi="Times New Roman" w:cs="Times New Roman"/>
          <w:sz w:val="20"/>
          <w:szCs w:val="20"/>
          <w:lang w:val="en-GB"/>
          <w14:ligatures w14:val="none"/>
        </w:rPr>
        <w:t>beneficial</w:t>
      </w:r>
      <w:r w:rsidR="00802C7B">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from uplink resource allocation perspective </w:t>
      </w:r>
      <w:r w:rsidR="00111A5C">
        <w:rPr>
          <w:rFonts w:ascii="Times New Roman" w:eastAsia="等线" w:hAnsi="Times New Roman" w:cs="Times New Roman" w:hint="eastAsia"/>
          <w:sz w:val="20"/>
          <w:szCs w:val="20"/>
          <w:lang w:val="en-GB"/>
          <w14:ligatures w14:val="none"/>
        </w:rPr>
        <w:t xml:space="preserve">for the case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there is</w:t>
      </w:r>
      <w:r w:rsidR="00802C7B">
        <w:rPr>
          <w:rFonts w:ascii="Times New Roman" w:eastAsia="等线" w:hAnsi="Times New Roman" w:cs="Times New Roman" w:hint="eastAsia"/>
          <w:sz w:val="20"/>
          <w:szCs w:val="20"/>
          <w:lang w:val="en-GB"/>
          <w14:ligatures w14:val="none"/>
        </w:rPr>
        <w:t xml:space="preserve"> non-delay critical data ahead of the delay </w:t>
      </w:r>
      <w:r w:rsidR="00802C7B">
        <w:rPr>
          <w:rFonts w:ascii="Times New Roman" w:eastAsia="等线" w:hAnsi="Times New Roman" w:cs="Times New Roman"/>
          <w:sz w:val="20"/>
          <w:szCs w:val="20"/>
          <w:lang w:val="en-GB"/>
          <w14:ligatures w14:val="none"/>
        </w:rPr>
        <w:t>cr</w:t>
      </w:r>
      <w:r w:rsidR="00802C7B">
        <w:rPr>
          <w:rFonts w:ascii="Times New Roman" w:eastAsia="等线" w:hAnsi="Times New Roman" w:cs="Times New Roman" w:hint="eastAsia"/>
          <w:sz w:val="20"/>
          <w:szCs w:val="20"/>
          <w:lang w:val="en-GB"/>
          <w14:ligatures w14:val="none"/>
        </w:rPr>
        <w:t>itical data</w:t>
      </w:r>
      <w:r w:rsidR="00C76BFF">
        <w:rPr>
          <w:rFonts w:ascii="Times New Roman" w:eastAsia="等线" w:hAnsi="Times New Roman" w:cs="Times New Roman"/>
          <w:sz w:val="20"/>
          <w:szCs w:val="20"/>
          <w:lang w:val="en-GB"/>
          <w14:ligatures w14:val="none"/>
        </w:rPr>
        <w:t xml:space="preserve"> in the buffer</w:t>
      </w:r>
      <w:r w:rsidR="00111A5C">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 non-critical data</w:t>
      </w:r>
      <w:r w:rsidR="00111A5C" w:rsidRPr="002D2DD7">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calculated</w:t>
      </w:r>
      <w:r w:rsidR="00111A5C" w:rsidRPr="002D2DD7">
        <w:rPr>
          <w:rFonts w:ascii="Times New Roman" w:eastAsia="等线" w:hAnsi="Times New Roman" w:cs="Times New Roman" w:hint="eastAsia"/>
          <w:sz w:val="20"/>
          <w:szCs w:val="20"/>
          <w:lang w:val="en-GB"/>
          <w14:ligatures w14:val="none"/>
        </w:rPr>
        <w:t xml:space="preserve"> and report</w:t>
      </w:r>
      <w:r w:rsidR="00C76BFF">
        <w:rPr>
          <w:rFonts w:ascii="Times New Roman" w:eastAsia="等线" w:hAnsi="Times New Roman" w:cs="Times New Roman"/>
          <w:sz w:val="20"/>
          <w:szCs w:val="20"/>
          <w:lang w:val="en-GB"/>
          <w14:ligatures w14:val="none"/>
        </w:rPr>
        <w:t>ed</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separately</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in a DSR </w:t>
      </w:r>
      <w:r w:rsidR="00111A5C" w:rsidRPr="002D2DD7">
        <w:rPr>
          <w:rFonts w:ascii="Times New Roman" w:eastAsia="等线" w:hAnsi="Times New Roman" w:cs="Times New Roman" w:hint="eastAsia"/>
          <w:sz w:val="20"/>
          <w:szCs w:val="20"/>
          <w:lang w:val="en-GB"/>
          <w14:ligatures w14:val="none"/>
        </w:rPr>
        <w:t xml:space="preserve">based on </w:t>
      </w:r>
      <w:r w:rsidR="00C76BFF">
        <w:rPr>
          <w:rFonts w:ascii="Times New Roman" w:eastAsia="等线" w:hAnsi="Times New Roman" w:cs="Times New Roman"/>
          <w:sz w:val="20"/>
          <w:szCs w:val="20"/>
          <w:lang w:val="en-GB"/>
          <w14:ligatures w14:val="none"/>
        </w:rPr>
        <w:t xml:space="preserve">the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w:t>
      </w:r>
      <w:r w:rsidR="00111A5C" w:rsidRPr="002D2DD7">
        <w:rPr>
          <w:rFonts w:ascii="Times New Roman" w:eastAsia="等线" w:hAnsi="Times New Roman" w:cs="Times New Roman" w:hint="eastAsia"/>
          <w:sz w:val="20"/>
          <w:szCs w:val="20"/>
          <w:lang w:val="en-GB"/>
          <w14:ligatures w14:val="none"/>
        </w:rPr>
        <w:t>s</w:t>
      </w:r>
      <w:r w:rsidR="00C76BFF">
        <w:rPr>
          <w:rFonts w:ascii="Times New Roman" w:eastAsia="等线" w:hAnsi="Times New Roman" w:cs="Times New Roman"/>
          <w:sz w:val="20"/>
          <w:szCs w:val="20"/>
          <w:lang w:val="en-GB"/>
          <w14:ligatures w14:val="none"/>
        </w:rPr>
        <w:t>)</w:t>
      </w:r>
      <w:r w:rsidR="009C1F5B" w:rsidRPr="002D2DD7">
        <w:rPr>
          <w:rFonts w:ascii="Times New Roman" w:eastAsia="等线" w:hAnsi="Times New Roman" w:cs="Times New Roman" w:hint="eastAsia"/>
          <w:sz w:val="20"/>
          <w:szCs w:val="20"/>
          <w:lang w:val="en-GB"/>
          <w14:ligatures w14:val="none"/>
        </w:rPr>
        <w:t xml:space="preserve">. </w:t>
      </w:r>
    </w:p>
    <w:p w14:paraId="217CD7DF" w14:textId="255B222A" w:rsidR="00CE20FC" w:rsidRDefault="00CE20FC" w:rsidP="00CE20FC">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CE4ECE">
        <w:rPr>
          <w:rFonts w:ascii="Times New Roman" w:eastAsia="等线" w:hAnsi="Times New Roman" w:cs="Times New Roman" w:hint="eastAsia"/>
          <w:b/>
          <w:bCs/>
          <w:sz w:val="20"/>
          <w:szCs w:val="20"/>
          <w:lang w:val="en-GB"/>
          <w14:ligatures w14:val="none"/>
        </w:rPr>
        <w:t>2</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009C1F5B">
        <w:rPr>
          <w:rFonts w:ascii="Times New Roman" w:eastAsia="等线" w:hAnsi="Times New Roman" w:hint="eastAsia"/>
          <w:b/>
          <w:bCs/>
          <w:kern w:val="0"/>
          <w:sz w:val="20"/>
          <w:szCs w:val="20"/>
          <w:lang w:val="en-GB"/>
        </w:rPr>
        <w:t xml:space="preserve">RAN2 </w:t>
      </w:r>
      <w:r w:rsidR="00802C7B">
        <w:rPr>
          <w:rFonts w:ascii="Times New Roman" w:eastAsia="等线" w:hAnsi="Times New Roman" w:hint="eastAsia"/>
          <w:b/>
          <w:bCs/>
          <w:kern w:val="0"/>
          <w:sz w:val="20"/>
          <w:szCs w:val="20"/>
          <w:lang w:val="en-GB"/>
        </w:rPr>
        <w:t xml:space="preserve">to </w:t>
      </w:r>
      <w:r w:rsidR="009C1F5B">
        <w:rPr>
          <w:rFonts w:ascii="Times New Roman" w:eastAsia="等线" w:hAnsi="Times New Roman" w:hint="eastAsia"/>
          <w:b/>
          <w:bCs/>
          <w:kern w:val="0"/>
          <w:sz w:val="20"/>
          <w:szCs w:val="20"/>
          <w:lang w:val="en-GB"/>
        </w:rPr>
        <w:t>define d</w:t>
      </w:r>
      <w:r>
        <w:rPr>
          <w:rFonts w:ascii="Times New Roman" w:eastAsia="等线" w:hAnsi="Times New Roman" w:cs="Times New Roman"/>
          <w:b/>
          <w:bCs/>
          <w:sz w:val="20"/>
          <w:szCs w:val="20"/>
          <w:lang w:val="en-GB"/>
          <w14:ligatures w14:val="none"/>
        </w:rPr>
        <w:t>elay</w:t>
      </w:r>
      <w:r w:rsidR="00BE1DC1">
        <w:rPr>
          <w:rFonts w:ascii="Times New Roman" w:eastAsia="等线" w:hAnsi="Times New Roman" w:cs="Times New Roman"/>
          <w:b/>
          <w:bCs/>
          <w:sz w:val="20"/>
          <w:szCs w:val="20"/>
          <w:lang w:val="en-GB"/>
          <w14:ligatures w14:val="none"/>
        </w:rPr>
        <w:t>-</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w:t>
      </w:r>
      <w:r w:rsidR="009C1F5B">
        <w:rPr>
          <w:rFonts w:ascii="Times New Roman" w:eastAsia="等线" w:hAnsi="Times New Roman" w:cs="Times New Roman" w:hint="eastAsia"/>
          <w:b/>
          <w:bCs/>
          <w:sz w:val="20"/>
          <w:szCs w:val="20"/>
          <w:lang w:val="en-GB"/>
          <w14:ligatures w14:val="none"/>
        </w:rPr>
        <w:t xml:space="preserve">as </w:t>
      </w:r>
      <w:r w:rsidR="00795053">
        <w:rPr>
          <w:rFonts w:ascii="Times New Roman" w:eastAsia="等线" w:hAnsi="Times New Roman" w:cs="Times New Roman"/>
          <w:b/>
          <w:bCs/>
          <w:sz w:val="20"/>
          <w:szCs w:val="20"/>
          <w:lang w:val="en-GB"/>
          <w14:ligatures w14:val="none"/>
        </w:rPr>
        <w:t xml:space="preserve">data for which </w:t>
      </w:r>
      <w:r>
        <w:rPr>
          <w:rFonts w:ascii="Times New Roman" w:eastAsia="等线" w:hAnsi="Times New Roman" w:cs="Times New Roman"/>
          <w:b/>
          <w:bCs/>
          <w:sz w:val="20"/>
          <w:szCs w:val="20"/>
          <w:lang w:val="en-GB"/>
          <w14:ligatures w14:val="none"/>
        </w:rPr>
        <w:t>remaining</w:t>
      </w:r>
      <w:r>
        <w:rPr>
          <w:rFonts w:ascii="Times New Roman" w:eastAsia="等线" w:hAnsi="Times New Roman" w:cs="Times New Roman" w:hint="eastAsia"/>
          <w:b/>
          <w:bCs/>
          <w:sz w:val="20"/>
          <w:szCs w:val="20"/>
          <w:lang w:val="en-GB"/>
          <w14:ligatures w14:val="none"/>
        </w:rPr>
        <w:t xml:space="preserve"> time </w:t>
      </w:r>
      <w:r w:rsidR="00795053">
        <w:rPr>
          <w:rFonts w:ascii="Times New Roman" w:eastAsia="等线" w:hAnsi="Times New Roman" w:cs="Times New Roman"/>
          <w:b/>
          <w:bCs/>
          <w:sz w:val="20"/>
          <w:szCs w:val="20"/>
          <w:lang w:val="en-GB"/>
          <w14:ligatures w14:val="none"/>
        </w:rPr>
        <w:t xml:space="preserve">is </w:t>
      </w:r>
      <w:r>
        <w:rPr>
          <w:rFonts w:ascii="Times New Roman" w:eastAsia="等线" w:hAnsi="Times New Roman" w:cs="Times New Roman" w:hint="eastAsia"/>
          <w:b/>
          <w:bCs/>
          <w:sz w:val="20"/>
          <w:szCs w:val="20"/>
          <w:lang w:val="en-GB"/>
          <w14:ligatures w14:val="none"/>
        </w:rPr>
        <w:t xml:space="preserve">below </w:t>
      </w:r>
      <w:r w:rsidR="00795053">
        <w:rPr>
          <w:rFonts w:ascii="Times New Roman" w:eastAsia="等线" w:hAnsi="Times New Roman" w:cs="Times New Roman"/>
          <w:b/>
          <w:bCs/>
          <w:sz w:val="20"/>
          <w:szCs w:val="20"/>
          <w:lang w:val="en-GB"/>
          <w14:ligatures w14:val="none"/>
        </w:rPr>
        <w:t xml:space="preserve">the DSR </w:t>
      </w:r>
      <w:r>
        <w:rPr>
          <w:rFonts w:ascii="Times New Roman" w:eastAsia="等线" w:hAnsi="Times New Roman" w:cs="Times New Roman" w:hint="eastAsia"/>
          <w:b/>
          <w:bCs/>
          <w:sz w:val="20"/>
          <w:szCs w:val="20"/>
          <w:lang w:val="en-GB"/>
          <w14:ligatures w14:val="none"/>
        </w:rPr>
        <w:t>trigger</w:t>
      </w:r>
      <w:r w:rsidR="00BE1DC1">
        <w:rPr>
          <w:rFonts w:ascii="Times New Roman" w:eastAsia="等线" w:hAnsi="Times New Roman" w:cs="Times New Roman"/>
          <w:b/>
          <w:bCs/>
          <w:sz w:val="20"/>
          <w:szCs w:val="20"/>
          <w:lang w:val="en-GB"/>
          <w14:ligatures w14:val="none"/>
        </w:rPr>
        <w:t>ing</w:t>
      </w:r>
      <w:r>
        <w:rPr>
          <w:rFonts w:ascii="Times New Roman" w:eastAsia="等线" w:hAnsi="Times New Roman" w:cs="Times New Roman" w:hint="eastAsia"/>
          <w:b/>
          <w:bCs/>
          <w:sz w:val="20"/>
          <w:szCs w:val="20"/>
          <w:lang w:val="en-GB"/>
          <w14:ligatures w14:val="none"/>
        </w:rPr>
        <w:t xml:space="preserve"> threshold</w:t>
      </w:r>
      <w:r w:rsidR="00BE1DC1">
        <w:rPr>
          <w:rFonts w:ascii="Times New Roman" w:eastAsia="等线" w:hAnsi="Times New Roman" w:cs="Times New Roman"/>
          <w:b/>
          <w:bCs/>
          <w:sz w:val="20"/>
          <w:szCs w:val="20"/>
          <w:lang w:val="en-GB"/>
          <w14:ligatures w14:val="none"/>
        </w:rPr>
        <w:t xml:space="preserve"> (as in Rel-18)</w:t>
      </w:r>
      <w:r w:rsidR="009C1F5B">
        <w:rPr>
          <w:rFonts w:ascii="Times New Roman" w:eastAsia="等线" w:hAnsi="Times New Roman" w:cs="Times New Roman" w:hint="eastAsia"/>
          <w:b/>
          <w:bCs/>
          <w:sz w:val="20"/>
          <w:szCs w:val="20"/>
          <w:lang w:val="en-GB"/>
          <w14:ligatures w14:val="none"/>
        </w:rPr>
        <w:t>, non-d</w:t>
      </w:r>
      <w:r w:rsidR="009C1F5B">
        <w:rPr>
          <w:rFonts w:ascii="Times New Roman" w:eastAsia="等线" w:hAnsi="Times New Roman" w:cs="Times New Roman"/>
          <w:b/>
          <w:bCs/>
          <w:sz w:val="20"/>
          <w:szCs w:val="20"/>
          <w:lang w:val="en-GB"/>
          <w14:ligatures w14:val="none"/>
        </w:rPr>
        <w:t>elay</w:t>
      </w:r>
      <w:r w:rsidR="009C1F5B">
        <w:rPr>
          <w:rFonts w:ascii="Times New Roman" w:eastAsia="等线" w:hAnsi="Times New Roman" w:cs="Times New Roman" w:hint="eastAsia"/>
          <w:b/>
          <w:bCs/>
          <w:sz w:val="20"/>
          <w:szCs w:val="20"/>
          <w:lang w:val="en-GB"/>
          <w14:ligatures w14:val="none"/>
        </w:rPr>
        <w:t xml:space="preserve"> </w:t>
      </w:r>
      <w:r w:rsidR="009C1F5B">
        <w:rPr>
          <w:rFonts w:ascii="Times New Roman" w:eastAsia="等线" w:hAnsi="Times New Roman" w:cs="Times New Roman"/>
          <w:b/>
          <w:bCs/>
          <w:sz w:val="20"/>
          <w:szCs w:val="20"/>
          <w:lang w:val="en-GB"/>
          <w14:ligatures w14:val="none"/>
        </w:rPr>
        <w:t>critical</w:t>
      </w:r>
      <w:r w:rsidR="009C1F5B">
        <w:rPr>
          <w:rFonts w:ascii="Times New Roman" w:eastAsia="等线" w:hAnsi="Times New Roman" w:cs="Times New Roman" w:hint="eastAsia"/>
          <w:b/>
          <w:bCs/>
          <w:sz w:val="20"/>
          <w:szCs w:val="20"/>
          <w:lang w:val="en-GB"/>
          <w14:ligatures w14:val="none"/>
        </w:rPr>
        <w:t xml:space="preserve"> data as </w:t>
      </w:r>
      <w:r w:rsidR="00795053">
        <w:rPr>
          <w:rFonts w:ascii="Times New Roman" w:eastAsia="等线" w:hAnsi="Times New Roman" w:cs="Times New Roman"/>
          <w:b/>
          <w:bCs/>
          <w:sz w:val="20"/>
          <w:szCs w:val="20"/>
          <w:lang w:val="en-GB"/>
          <w14:ligatures w14:val="none"/>
        </w:rPr>
        <w:t xml:space="preserve">data with a </w:t>
      </w:r>
      <w:r w:rsidR="009C1F5B">
        <w:rPr>
          <w:rFonts w:ascii="Times New Roman" w:eastAsia="等线" w:hAnsi="Times New Roman" w:hint="eastAsia"/>
          <w:b/>
          <w:bCs/>
          <w:kern w:val="0"/>
          <w:sz w:val="20"/>
          <w:szCs w:val="20"/>
          <w:lang w:val="en-GB"/>
        </w:rPr>
        <w:t xml:space="preserve">remaining time </w:t>
      </w:r>
      <w:r w:rsidR="00795053">
        <w:rPr>
          <w:rFonts w:ascii="Times New Roman" w:eastAsia="等线" w:hAnsi="Times New Roman"/>
          <w:b/>
          <w:bCs/>
          <w:kern w:val="0"/>
          <w:sz w:val="20"/>
          <w:szCs w:val="20"/>
          <w:lang w:val="en-GB"/>
        </w:rPr>
        <w:t xml:space="preserve">being </w:t>
      </w:r>
      <w:r w:rsidR="009C1F5B">
        <w:rPr>
          <w:rFonts w:ascii="Times New Roman" w:eastAsia="等线" w:hAnsi="Times New Roman" w:hint="eastAsia"/>
          <w:b/>
          <w:bCs/>
          <w:kern w:val="0"/>
          <w:sz w:val="20"/>
          <w:szCs w:val="20"/>
          <w:lang w:val="en-GB"/>
        </w:rPr>
        <w:t xml:space="preserve">below the </w:t>
      </w:r>
      <w:r w:rsidR="00795053">
        <w:rPr>
          <w:rFonts w:ascii="Times New Roman" w:eastAsia="等线" w:hAnsi="Times New Roman"/>
          <w:b/>
          <w:bCs/>
          <w:kern w:val="0"/>
          <w:sz w:val="20"/>
          <w:szCs w:val="20"/>
          <w:lang w:val="en-GB"/>
        </w:rPr>
        <w:t xml:space="preserve">DSR </w:t>
      </w:r>
      <w:r w:rsidR="009C1F5B">
        <w:rPr>
          <w:rFonts w:ascii="Times New Roman" w:eastAsia="等线" w:hAnsi="Times New Roman" w:hint="eastAsia"/>
          <w:b/>
          <w:bCs/>
          <w:kern w:val="0"/>
          <w:sz w:val="20"/>
          <w:szCs w:val="20"/>
          <w:lang w:val="en-GB"/>
        </w:rPr>
        <w:t>report</w:t>
      </w:r>
      <w:r w:rsidR="00795053">
        <w:rPr>
          <w:rFonts w:ascii="Times New Roman" w:eastAsia="等线" w:hAnsi="Times New Roman"/>
          <w:b/>
          <w:bCs/>
          <w:kern w:val="0"/>
          <w:sz w:val="20"/>
          <w:szCs w:val="20"/>
          <w:lang w:val="en-GB"/>
        </w:rPr>
        <w:t>ing</w:t>
      </w:r>
      <w:r w:rsidR="009C1F5B">
        <w:rPr>
          <w:rFonts w:ascii="Times New Roman" w:eastAsia="等线" w:hAnsi="Times New Roman" w:hint="eastAsia"/>
          <w:b/>
          <w:bCs/>
          <w:kern w:val="0"/>
          <w:sz w:val="20"/>
          <w:szCs w:val="20"/>
          <w:lang w:val="en-GB"/>
        </w:rPr>
        <w:t xml:space="preserve"> </w:t>
      </w:r>
      <w:r w:rsidR="009C1F5B">
        <w:rPr>
          <w:rFonts w:ascii="Times New Roman" w:eastAsia="等线" w:hAnsi="Times New Roman"/>
          <w:b/>
          <w:bCs/>
          <w:kern w:val="0"/>
          <w:sz w:val="20"/>
          <w:szCs w:val="20"/>
          <w:lang w:val="en-GB"/>
        </w:rPr>
        <w:t>threshold</w:t>
      </w:r>
      <w:r w:rsidR="009C1F5B">
        <w:rPr>
          <w:rFonts w:ascii="Times New Roman" w:eastAsia="等线" w:hAnsi="Times New Roman" w:hint="eastAsia"/>
          <w:b/>
          <w:bCs/>
          <w:kern w:val="0"/>
          <w:sz w:val="20"/>
          <w:szCs w:val="20"/>
          <w:lang w:val="en-GB"/>
        </w:rPr>
        <w:t xml:space="preserve"> and above the </w:t>
      </w:r>
      <w:r w:rsidR="00795053">
        <w:rPr>
          <w:rFonts w:ascii="Times New Roman" w:eastAsia="等线" w:hAnsi="Times New Roman"/>
          <w:b/>
          <w:bCs/>
          <w:kern w:val="0"/>
          <w:sz w:val="20"/>
          <w:szCs w:val="20"/>
          <w:lang w:val="en-GB"/>
        </w:rPr>
        <w:t xml:space="preserve">DSR </w:t>
      </w:r>
      <w:r w:rsidR="009C1F5B">
        <w:rPr>
          <w:rFonts w:ascii="Times New Roman" w:eastAsia="等线" w:hAnsi="Times New Roman" w:hint="eastAsia"/>
          <w:b/>
          <w:bCs/>
          <w:kern w:val="0"/>
          <w:sz w:val="20"/>
          <w:szCs w:val="20"/>
          <w:lang w:val="en-GB"/>
        </w:rPr>
        <w:t>trigger</w:t>
      </w:r>
      <w:r w:rsidR="00795053">
        <w:rPr>
          <w:rFonts w:ascii="Times New Roman" w:eastAsia="等线" w:hAnsi="Times New Roman"/>
          <w:b/>
          <w:bCs/>
          <w:kern w:val="0"/>
          <w:sz w:val="20"/>
          <w:szCs w:val="20"/>
          <w:lang w:val="en-GB"/>
        </w:rPr>
        <w:t>ing</w:t>
      </w:r>
      <w:r w:rsidR="009C1F5B">
        <w:rPr>
          <w:rFonts w:ascii="Times New Roman" w:eastAsia="等线" w:hAnsi="Times New Roman" w:hint="eastAsia"/>
          <w:b/>
          <w:bCs/>
          <w:kern w:val="0"/>
          <w:sz w:val="20"/>
          <w:szCs w:val="20"/>
          <w:lang w:val="en-GB"/>
        </w:rPr>
        <w:t xml:space="preserve">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416E74B4" w14:textId="77777777" w:rsidR="00D5385C" w:rsidRPr="00CE4ECE" w:rsidRDefault="00D5385C" w:rsidP="00CE20FC">
      <w:pPr>
        <w:rPr>
          <w:rFonts w:ascii="Times New Roman" w:eastAsia="等线" w:hAnsi="Times New Roman" w:cs="Times New Roman"/>
          <w:b/>
          <w:bCs/>
          <w:sz w:val="20"/>
          <w:szCs w:val="20"/>
          <w:lang w:val="en-GB"/>
          <w14:ligatures w14:val="none"/>
        </w:rPr>
      </w:pPr>
    </w:p>
    <w:p w14:paraId="2161FB80" w14:textId="2CD37F05" w:rsidR="00D5385C" w:rsidRPr="002C51FE" w:rsidRDefault="00D5385C" w:rsidP="00CE20FC">
      <w:pPr>
        <w:rPr>
          <w:rFonts w:ascii="Times New Roman" w:hAnsi="Times New Roman"/>
          <w:sz w:val="20"/>
          <w:szCs w:val="20"/>
        </w:rPr>
      </w:pPr>
      <w:r>
        <w:rPr>
          <w:rFonts w:ascii="Times New Roman" w:hAnsi="Times New Roman" w:hint="eastAsia"/>
          <w:sz w:val="20"/>
          <w:szCs w:val="20"/>
        </w:rPr>
        <w:t xml:space="preserve">For the </w:t>
      </w:r>
      <w:r w:rsidR="00C76BFF">
        <w:rPr>
          <w:rFonts w:ascii="Times New Roman" w:hAnsi="Times New Roman"/>
          <w:sz w:val="20"/>
          <w:szCs w:val="20"/>
        </w:rPr>
        <w:t>enhanced</w:t>
      </w:r>
      <w:r>
        <w:rPr>
          <w:rFonts w:ascii="Times New Roman" w:hAnsi="Times New Roman" w:hint="eastAsia"/>
          <w:sz w:val="20"/>
          <w:szCs w:val="20"/>
        </w:rPr>
        <w:t xml:space="preserve"> DSR</w:t>
      </w:r>
      <w:r w:rsidR="00C76BFF">
        <w:rPr>
          <w:rFonts w:ascii="Times New Roman" w:hAnsi="Times New Roman"/>
          <w:sz w:val="20"/>
          <w:szCs w:val="20"/>
        </w:rPr>
        <w:t xml:space="preserve"> </w:t>
      </w:r>
      <w:r w:rsidR="007013EE">
        <w:rPr>
          <w:rFonts w:ascii="Times New Roman" w:hAnsi="Times New Roman"/>
          <w:sz w:val="20"/>
          <w:szCs w:val="20"/>
        </w:rPr>
        <w:t xml:space="preserve">MAC CE </w:t>
      </w:r>
      <w:r w:rsidR="00C76BFF">
        <w:rPr>
          <w:rFonts w:ascii="Times New Roman" w:hAnsi="Times New Roman"/>
          <w:sz w:val="20"/>
          <w:szCs w:val="20"/>
        </w:rPr>
        <w:t>format</w:t>
      </w:r>
      <w:r>
        <w:rPr>
          <w:rFonts w:ascii="Times New Roman" w:hAnsi="Times New Roman"/>
          <w:sz w:val="20"/>
          <w:szCs w:val="20"/>
        </w:rPr>
        <w:t xml:space="preserve">, we think that NW should configure if and for which </w:t>
      </w:r>
      <w:r>
        <w:rPr>
          <w:rFonts w:ascii="Times New Roman" w:hAnsi="Times New Roman" w:hint="eastAsia"/>
          <w:sz w:val="20"/>
          <w:szCs w:val="20"/>
        </w:rPr>
        <w:t>LCG</w:t>
      </w:r>
      <w:r>
        <w:rPr>
          <w:rFonts w:ascii="Times New Roman" w:hAnsi="Times New Roman"/>
          <w:sz w:val="20"/>
          <w:szCs w:val="20"/>
        </w:rPr>
        <w:t xml:space="preserve"> the </w:t>
      </w:r>
      <w:r>
        <w:rPr>
          <w:rFonts w:ascii="Times New Roman" w:hAnsi="Times New Roman" w:hint="eastAsia"/>
          <w:sz w:val="20"/>
          <w:szCs w:val="20"/>
        </w:rPr>
        <w:t>DSR based report</w:t>
      </w:r>
      <w:r w:rsidR="00C76BFF">
        <w:rPr>
          <w:rFonts w:ascii="Times New Roman" w:hAnsi="Times New Roman"/>
          <w:sz w:val="20"/>
          <w:szCs w:val="20"/>
        </w:rPr>
        <w:t>ing</w:t>
      </w:r>
      <w:r>
        <w:rPr>
          <w:rFonts w:ascii="Times New Roman" w:hAnsi="Times New Roman" w:hint="eastAsia"/>
          <w:sz w:val="20"/>
          <w:szCs w:val="20"/>
        </w:rPr>
        <w:t xml:space="preserve"> threshold</w:t>
      </w:r>
      <w:r w:rsidR="00C76BFF">
        <w:rPr>
          <w:rFonts w:ascii="Times New Roman" w:hAnsi="Times New Roman"/>
          <w:sz w:val="20"/>
          <w:szCs w:val="20"/>
        </w:rPr>
        <w:t>(s)</w:t>
      </w:r>
      <w:r>
        <w:rPr>
          <w:rFonts w:ascii="Times New Roman" w:hAnsi="Times New Roman"/>
          <w:sz w:val="20"/>
          <w:szCs w:val="20"/>
        </w:rPr>
        <w:t xml:space="preserve"> should be considered</w:t>
      </w:r>
      <w:r>
        <w:rPr>
          <w:rFonts w:ascii="Times New Roman" w:hAnsi="Times New Roman" w:hint="eastAsia"/>
          <w:sz w:val="20"/>
          <w:szCs w:val="20"/>
        </w:rPr>
        <w:t xml:space="preserve">. For example, </w:t>
      </w:r>
      <w:r w:rsidR="00595AC7">
        <w:rPr>
          <w:rFonts w:ascii="Times New Roman" w:hAnsi="Times New Roman"/>
          <w:sz w:val="20"/>
          <w:szCs w:val="20"/>
        </w:rPr>
        <w:t xml:space="preserve">only for specific LCG(s) NW may configure reporting thresholds. </w:t>
      </w:r>
      <w:r w:rsidR="001B7B1D">
        <w:rPr>
          <w:rFonts w:ascii="Times New Roman" w:hAnsi="Times New Roman" w:hint="eastAsia"/>
          <w:sz w:val="20"/>
          <w:szCs w:val="20"/>
        </w:rPr>
        <w:t xml:space="preserve">If one LCG </w:t>
      </w:r>
      <w:r w:rsidR="00595AC7">
        <w:rPr>
          <w:rFonts w:ascii="Times New Roman" w:hAnsi="Times New Roman"/>
          <w:sz w:val="20"/>
          <w:szCs w:val="20"/>
        </w:rPr>
        <w:t xml:space="preserve">is </w:t>
      </w:r>
      <w:r w:rsidR="001B7B1D">
        <w:rPr>
          <w:rFonts w:ascii="Times New Roman" w:hAnsi="Times New Roman"/>
          <w:sz w:val="20"/>
          <w:szCs w:val="20"/>
        </w:rPr>
        <w:t>configured</w:t>
      </w:r>
      <w:r w:rsidR="001B7B1D">
        <w:rPr>
          <w:rFonts w:ascii="Times New Roman" w:hAnsi="Times New Roman" w:hint="eastAsia"/>
          <w:sz w:val="20"/>
          <w:szCs w:val="20"/>
        </w:rPr>
        <w:t xml:space="preserve"> with report</w:t>
      </w:r>
      <w:r w:rsidR="00C76BFF">
        <w:rPr>
          <w:rFonts w:ascii="Times New Roman" w:hAnsi="Times New Roman"/>
          <w:sz w:val="20"/>
          <w:szCs w:val="20"/>
        </w:rPr>
        <w:t>ing</w:t>
      </w:r>
      <w:r w:rsidR="001B7B1D">
        <w:rPr>
          <w:rFonts w:ascii="Times New Roman" w:hAnsi="Times New Roman" w:hint="eastAsia"/>
          <w:sz w:val="20"/>
          <w:szCs w:val="20"/>
        </w:rPr>
        <w:t xml:space="preserve"> thresholds, UE should use </w:t>
      </w:r>
      <w:r w:rsidR="00595AC7">
        <w:rPr>
          <w:rFonts w:ascii="Times New Roman" w:hAnsi="Times New Roman"/>
          <w:sz w:val="20"/>
          <w:szCs w:val="20"/>
        </w:rPr>
        <w:t xml:space="preserve">a </w:t>
      </w:r>
      <w:r w:rsidR="001B7B1D">
        <w:rPr>
          <w:rFonts w:ascii="Times New Roman" w:hAnsi="Times New Roman" w:hint="eastAsia"/>
          <w:sz w:val="20"/>
          <w:szCs w:val="20"/>
        </w:rPr>
        <w:t>new DSR format</w:t>
      </w:r>
      <w:r w:rsidR="00572EAA">
        <w:rPr>
          <w:rFonts w:ascii="Times New Roman" w:hAnsi="Times New Roman" w:hint="eastAsia"/>
          <w:sz w:val="20"/>
          <w:szCs w:val="20"/>
        </w:rPr>
        <w:t xml:space="preserve"> for simplicity</w:t>
      </w:r>
      <w:r w:rsidR="001B7B1D">
        <w:rPr>
          <w:rFonts w:ascii="Times New Roman" w:hAnsi="Times New Roman" w:hint="eastAsia"/>
          <w:sz w:val="20"/>
          <w:szCs w:val="20"/>
        </w:rPr>
        <w:t>.</w:t>
      </w:r>
      <w:r w:rsidR="002C51FE">
        <w:rPr>
          <w:rFonts w:ascii="Times New Roman" w:hAnsi="Times New Roman" w:hint="eastAsia"/>
          <w:sz w:val="20"/>
          <w:szCs w:val="20"/>
        </w:rPr>
        <w:t xml:space="preserve"> For example</w:t>
      </w:r>
      <w:r w:rsidR="00A561C8">
        <w:rPr>
          <w:rFonts w:ascii="Times New Roman" w:hAnsi="Times New Roman" w:hint="eastAsia"/>
          <w:sz w:val="20"/>
          <w:szCs w:val="20"/>
        </w:rPr>
        <w:t>,</w:t>
      </w:r>
      <w:r w:rsidR="002C51FE">
        <w:rPr>
          <w:rFonts w:ascii="Times New Roman" w:hAnsi="Times New Roman" w:hint="eastAsia"/>
          <w:sz w:val="20"/>
          <w:szCs w:val="20"/>
        </w:rPr>
        <w:t xml:space="preserve"> </w:t>
      </w:r>
      <w:r w:rsidR="00595AC7">
        <w:rPr>
          <w:rFonts w:ascii="Times New Roman" w:hAnsi="Times New Roman"/>
          <w:sz w:val="20"/>
          <w:szCs w:val="20"/>
        </w:rPr>
        <w:t>the</w:t>
      </w:r>
      <w:r w:rsidR="002C51FE">
        <w:rPr>
          <w:rFonts w:ascii="Times New Roman" w:hAnsi="Times New Roman" w:hint="eastAsia"/>
          <w:sz w:val="20"/>
          <w:szCs w:val="20"/>
        </w:rPr>
        <w:t xml:space="preserve"> new DSR format</w:t>
      </w:r>
      <w:r w:rsidR="00595AC7">
        <w:rPr>
          <w:rFonts w:ascii="Times New Roman" w:hAnsi="Times New Roman"/>
          <w:sz w:val="20"/>
          <w:szCs w:val="20"/>
        </w:rPr>
        <w:t xml:space="preserve"> may use a one-bit field to indicate whether some further pair of remaining time information and buffer size information is present in the MAC CE</w:t>
      </w:r>
      <w:r w:rsidR="002C51FE">
        <w:rPr>
          <w:rFonts w:ascii="Times New Roman" w:hAnsi="Times New Roman" w:hint="eastAsia"/>
          <w:sz w:val="20"/>
          <w:szCs w:val="20"/>
        </w:rPr>
        <w:t xml:space="preserve"> for the </w:t>
      </w:r>
      <w:r w:rsidR="002C51FE">
        <w:rPr>
          <w:rFonts w:ascii="Times New Roman" w:hAnsi="Times New Roman"/>
          <w:sz w:val="20"/>
          <w:szCs w:val="20"/>
        </w:rPr>
        <w:t>associated</w:t>
      </w:r>
      <w:r w:rsidR="002C51FE">
        <w:rPr>
          <w:rFonts w:ascii="Times New Roman" w:hAnsi="Times New Roman" w:hint="eastAsia"/>
          <w:sz w:val="20"/>
          <w:szCs w:val="20"/>
        </w:rPr>
        <w:t xml:space="preserve"> LCG.</w:t>
      </w:r>
      <w:r w:rsidR="005D23EF">
        <w:rPr>
          <w:rFonts w:ascii="Times New Roman" w:hAnsi="Times New Roman" w:hint="eastAsia"/>
          <w:sz w:val="20"/>
          <w:szCs w:val="20"/>
        </w:rPr>
        <w:t xml:space="preserve"> For example, a one-bit fie</w:t>
      </w:r>
      <w:r w:rsidR="007013EE">
        <w:rPr>
          <w:rFonts w:ascii="Times New Roman" w:hAnsi="Times New Roman"/>
          <w:sz w:val="20"/>
          <w:szCs w:val="20"/>
        </w:rPr>
        <w:t>l</w:t>
      </w:r>
      <w:r w:rsidR="005D23EF">
        <w:rPr>
          <w:rFonts w:ascii="Times New Roman" w:hAnsi="Times New Roman" w:hint="eastAsia"/>
          <w:sz w:val="20"/>
          <w:szCs w:val="20"/>
        </w:rPr>
        <w:t xml:space="preserve">d associated with a pair of </w:t>
      </w:r>
      <w:r w:rsidR="005D23EF">
        <w:rPr>
          <w:rFonts w:ascii="Times New Roman" w:hAnsi="Times New Roman"/>
          <w:sz w:val="20"/>
          <w:szCs w:val="20"/>
        </w:rPr>
        <w:t>remaining time information and buffer size information</w:t>
      </w:r>
      <w:r w:rsidR="005D23EF">
        <w:rPr>
          <w:rFonts w:ascii="Times New Roman" w:hAnsi="Times New Roman" w:hint="eastAsia"/>
          <w:sz w:val="20"/>
          <w:szCs w:val="20"/>
        </w:rPr>
        <w:t xml:space="preserve"> indicates whether a </w:t>
      </w:r>
      <w:r w:rsidR="005D23EF">
        <w:rPr>
          <w:rFonts w:ascii="Times New Roman" w:hAnsi="Times New Roman"/>
          <w:sz w:val="20"/>
          <w:szCs w:val="20"/>
        </w:rPr>
        <w:t>further pair of remaining time information and buffer size information</w:t>
      </w:r>
      <w:r w:rsidR="005D23EF">
        <w:rPr>
          <w:rFonts w:ascii="Times New Roman" w:hAnsi="Times New Roman" w:hint="eastAsia"/>
          <w:sz w:val="20"/>
          <w:szCs w:val="20"/>
        </w:rPr>
        <w:t xml:space="preserve"> follows</w:t>
      </w:r>
      <w:r w:rsidR="007013EE">
        <w:rPr>
          <w:rFonts w:ascii="Times New Roman" w:hAnsi="Times New Roman"/>
          <w:sz w:val="20"/>
          <w:szCs w:val="20"/>
        </w:rPr>
        <w:t>, e.g. extension flag</w:t>
      </w:r>
      <w:r w:rsidR="00572EAA">
        <w:rPr>
          <w:rFonts w:ascii="Times New Roman" w:hAnsi="Times New Roman" w:hint="eastAsia"/>
          <w:sz w:val="20"/>
          <w:szCs w:val="20"/>
        </w:rPr>
        <w:t xml:space="preserve">. If one LCG </w:t>
      </w:r>
      <w:r w:rsidR="007013EE">
        <w:rPr>
          <w:rFonts w:ascii="Times New Roman" w:hAnsi="Times New Roman"/>
          <w:sz w:val="20"/>
          <w:szCs w:val="20"/>
        </w:rPr>
        <w:t xml:space="preserve">is </w:t>
      </w:r>
      <w:r w:rsidR="00572EAA">
        <w:rPr>
          <w:rFonts w:ascii="Times New Roman" w:hAnsi="Times New Roman" w:hint="eastAsia"/>
          <w:sz w:val="20"/>
          <w:szCs w:val="20"/>
        </w:rPr>
        <w:t xml:space="preserve">only configured with </w:t>
      </w:r>
      <w:r w:rsidR="007013EE">
        <w:rPr>
          <w:rFonts w:ascii="Times New Roman" w:hAnsi="Times New Roman"/>
          <w:sz w:val="20"/>
          <w:szCs w:val="20"/>
        </w:rPr>
        <w:t xml:space="preserve">a </w:t>
      </w:r>
      <w:r w:rsidR="00572EAA">
        <w:rPr>
          <w:rFonts w:ascii="Times New Roman" w:hAnsi="Times New Roman" w:hint="eastAsia"/>
          <w:sz w:val="20"/>
          <w:szCs w:val="20"/>
        </w:rPr>
        <w:t xml:space="preserve">R18 DSR </w:t>
      </w:r>
      <w:r w:rsidR="007013EE">
        <w:rPr>
          <w:rFonts w:ascii="Times New Roman" w:hAnsi="Times New Roman"/>
          <w:sz w:val="20"/>
          <w:szCs w:val="20"/>
        </w:rPr>
        <w:t>configuration,</w:t>
      </w:r>
      <w:r w:rsidR="00572EAA">
        <w:rPr>
          <w:rFonts w:ascii="Times New Roman" w:hAnsi="Times New Roman" w:hint="eastAsia"/>
          <w:sz w:val="20"/>
          <w:szCs w:val="20"/>
        </w:rPr>
        <w:t xml:space="preserve"> this </w:t>
      </w:r>
      <w:r w:rsidR="007013EE">
        <w:rPr>
          <w:rFonts w:ascii="Times New Roman" w:hAnsi="Times New Roman"/>
          <w:sz w:val="20"/>
          <w:szCs w:val="20"/>
        </w:rPr>
        <w:t xml:space="preserve">new MAC CE </w:t>
      </w:r>
      <w:r w:rsidR="00572EAA">
        <w:rPr>
          <w:rFonts w:ascii="Times New Roman" w:hAnsi="Times New Roman" w:hint="eastAsia"/>
          <w:sz w:val="20"/>
          <w:szCs w:val="20"/>
        </w:rPr>
        <w:t xml:space="preserve">format </w:t>
      </w:r>
      <w:r w:rsidR="007013EE">
        <w:rPr>
          <w:rFonts w:ascii="Times New Roman" w:hAnsi="Times New Roman"/>
          <w:sz w:val="20"/>
          <w:szCs w:val="20"/>
        </w:rPr>
        <w:t xml:space="preserve">with extension flags </w:t>
      </w:r>
      <w:r w:rsidR="00572EAA">
        <w:rPr>
          <w:rFonts w:ascii="Times New Roman" w:hAnsi="Times New Roman" w:hint="eastAsia"/>
          <w:sz w:val="20"/>
          <w:szCs w:val="20"/>
        </w:rPr>
        <w:t xml:space="preserve">is also compatible for the </w:t>
      </w:r>
      <w:r w:rsidR="007013EE">
        <w:rPr>
          <w:rFonts w:ascii="Times New Roman" w:hAnsi="Times New Roman"/>
          <w:sz w:val="20"/>
          <w:szCs w:val="20"/>
        </w:rPr>
        <w:t xml:space="preserve">Rel-18 </w:t>
      </w:r>
      <w:r w:rsidR="00572EAA">
        <w:rPr>
          <w:rFonts w:ascii="Times New Roman" w:hAnsi="Times New Roman" w:hint="eastAsia"/>
          <w:sz w:val="20"/>
          <w:szCs w:val="20"/>
        </w:rPr>
        <w:t>delay status reporting.</w:t>
      </w:r>
    </w:p>
    <w:p w14:paraId="51748AE3" w14:textId="343A69AB" w:rsidR="005D23EF" w:rsidRDefault="001B7B1D"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CE4ECE">
        <w:rPr>
          <w:rFonts w:ascii="Times New Roman" w:eastAsia="等线" w:hAnsi="Times New Roman" w:cs="Times New Roman" w:hint="eastAsia"/>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sidR="005D23EF">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sidR="007013EE">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sidR="007013EE">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w:t>
      </w:r>
      <w:r w:rsidR="008F5A65" w:rsidRPr="001B7B1D">
        <w:rPr>
          <w:rFonts w:ascii="Times New Roman" w:eastAsia="等线" w:hAnsi="Times New Roman"/>
          <w:b/>
          <w:bCs/>
          <w:kern w:val="0"/>
          <w:sz w:val="20"/>
          <w:szCs w:val="20"/>
          <w:lang w:val="en-GB"/>
        </w:rPr>
        <w:t>thresholds</w:t>
      </w:r>
      <w:r w:rsidR="008F5A65">
        <w:rPr>
          <w:rFonts w:ascii="Times New Roman" w:eastAsia="等线" w:hAnsi="Times New Roman"/>
          <w:b/>
          <w:bCs/>
          <w:kern w:val="0"/>
          <w:sz w:val="20"/>
          <w:szCs w:val="20"/>
          <w:lang w:val="en-GB"/>
        </w:rPr>
        <w:t xml:space="preserve"> and</w:t>
      </w:r>
      <w:r w:rsidR="007013EE">
        <w:rPr>
          <w:rFonts w:ascii="Times New Roman" w:eastAsia="等线" w:hAnsi="Times New Roman"/>
          <w:b/>
          <w:bCs/>
          <w:kern w:val="0"/>
          <w:sz w:val="20"/>
          <w:szCs w:val="20"/>
          <w:lang w:val="en-GB"/>
        </w:rPr>
        <w:t xml:space="preserve"> there is data to be reported for </w:t>
      </w:r>
      <w:r w:rsidR="00A2295C">
        <w:rPr>
          <w:rFonts w:ascii="Times New Roman" w:eastAsia="等线" w:hAnsi="Times New Roman" w:hint="eastAsia"/>
          <w:b/>
          <w:bCs/>
          <w:kern w:val="0"/>
          <w:sz w:val="20"/>
          <w:szCs w:val="20"/>
          <w:lang w:val="en-GB"/>
        </w:rPr>
        <w:t>an</w:t>
      </w:r>
      <w:r w:rsidR="00A2295C">
        <w:rPr>
          <w:rFonts w:ascii="Times New Roman" w:eastAsia="等线" w:hAnsi="Times New Roman"/>
          <w:b/>
          <w:bCs/>
          <w:kern w:val="0"/>
          <w:sz w:val="20"/>
          <w:szCs w:val="20"/>
          <w:lang w:val="en-GB"/>
        </w:rPr>
        <w:t xml:space="preserve"> </w:t>
      </w:r>
      <w:r w:rsidR="007013EE">
        <w:rPr>
          <w:rFonts w:ascii="Times New Roman" w:eastAsia="等线" w:hAnsi="Times New Roman"/>
          <w:b/>
          <w:bCs/>
          <w:kern w:val="0"/>
          <w:sz w:val="20"/>
          <w:szCs w:val="20"/>
          <w:lang w:val="en-GB"/>
        </w:rPr>
        <w:t>LCG in a triggered DSR</w:t>
      </w:r>
      <w:r w:rsidRPr="001B7B1D">
        <w:rPr>
          <w:rFonts w:ascii="Times New Roman" w:eastAsia="等线" w:hAnsi="Times New Roman"/>
          <w:b/>
          <w:bCs/>
          <w:kern w:val="0"/>
          <w:sz w:val="20"/>
          <w:szCs w:val="20"/>
          <w:lang w:val="en-GB"/>
        </w:rPr>
        <w:t xml:space="preserve">, UE should use </w:t>
      </w:r>
      <w:r w:rsidR="007013EE">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sidR="00FF6E66">
        <w:rPr>
          <w:rFonts w:ascii="Times New Roman" w:eastAsia="等线" w:hAnsi="Times New Roman" w:hint="eastAsia"/>
          <w:b/>
          <w:bCs/>
          <w:kern w:val="0"/>
          <w:sz w:val="20"/>
          <w:szCs w:val="20"/>
          <w:lang w:val="en-GB"/>
        </w:rPr>
        <w:t xml:space="preserve"> </w:t>
      </w:r>
    </w:p>
    <w:p w14:paraId="35586B57" w14:textId="3FF498BE" w:rsidR="000E06B7" w:rsidRDefault="005D23EF"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CE4ECE">
        <w:rPr>
          <w:rFonts w:ascii="Times New Roman" w:eastAsia="等线" w:hAnsi="Times New Roman" w:cs="Times New Roman" w:hint="eastAsia"/>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Pr>
          <w:rFonts w:ascii="Times New Roman" w:eastAsia="等线" w:hAnsi="Times New Roman" w:cs="Times New Roman" w:hint="eastAsia"/>
          <w:b/>
          <w:bCs/>
          <w:sz w:val="20"/>
          <w:szCs w:val="20"/>
          <w:lang w:val="en-GB"/>
          <w14:ligatures w14:val="none"/>
        </w:rPr>
        <w:t xml:space="preserve"> </w:t>
      </w:r>
      <w:r w:rsidR="00595AC7">
        <w:rPr>
          <w:rFonts w:ascii="Times New Roman" w:eastAsia="等线" w:hAnsi="Times New Roman"/>
          <w:b/>
          <w:bCs/>
          <w:kern w:val="0"/>
          <w:sz w:val="20"/>
          <w:szCs w:val="20"/>
          <w:lang w:val="en-GB"/>
        </w:rPr>
        <w:t>A</w:t>
      </w:r>
      <w:r w:rsidR="00595AC7">
        <w:rPr>
          <w:rFonts w:ascii="Times New Roman" w:hAnsi="Times New Roman"/>
          <w:sz w:val="20"/>
          <w:szCs w:val="20"/>
        </w:rPr>
        <w:t xml:space="preserve"> </w:t>
      </w:r>
      <w:r w:rsidR="00595AC7" w:rsidRPr="00595AC7">
        <w:rPr>
          <w:rFonts w:ascii="Times New Roman" w:hAnsi="Times New Roman"/>
          <w:b/>
          <w:bCs/>
          <w:sz w:val="20"/>
          <w:szCs w:val="20"/>
        </w:rPr>
        <w:t xml:space="preserve">one-bit field </w:t>
      </w:r>
      <w:r w:rsidRPr="005D23EF">
        <w:rPr>
          <w:rFonts w:ascii="Times New Roman" w:hAnsi="Times New Roman"/>
          <w:b/>
          <w:bCs/>
          <w:sz w:val="20"/>
          <w:szCs w:val="20"/>
        </w:rPr>
        <w:t xml:space="preserve">associated with a pair of remaining time information and buffer size </w:t>
      </w:r>
      <w:r w:rsidR="008F5A65" w:rsidRPr="005D23EF">
        <w:rPr>
          <w:rFonts w:ascii="Times New Roman" w:hAnsi="Times New Roman"/>
          <w:b/>
          <w:bCs/>
          <w:sz w:val="20"/>
          <w:szCs w:val="20"/>
        </w:rPr>
        <w:t>information</w:t>
      </w:r>
      <w:r w:rsidR="008F5A65" w:rsidRPr="005D23EF" w:rsidDel="005D23EF">
        <w:rPr>
          <w:rFonts w:ascii="Times New Roman" w:hAnsi="Times New Roman"/>
          <w:b/>
          <w:bCs/>
          <w:sz w:val="20"/>
          <w:szCs w:val="20"/>
        </w:rPr>
        <w:t xml:space="preserve"> </w:t>
      </w:r>
      <w:r w:rsidR="008F5A65">
        <w:rPr>
          <w:rFonts w:ascii="Times New Roman" w:hAnsi="Times New Roman"/>
          <w:b/>
          <w:bCs/>
          <w:sz w:val="20"/>
          <w:szCs w:val="20"/>
        </w:rPr>
        <w:t>indicates</w:t>
      </w:r>
      <w:r w:rsidR="00595AC7" w:rsidRPr="00595AC7">
        <w:rPr>
          <w:rFonts w:ascii="Times New Roman" w:hAnsi="Times New Roman"/>
          <w:b/>
          <w:bCs/>
          <w:sz w:val="20"/>
          <w:szCs w:val="20"/>
        </w:rPr>
        <w:t xml:space="preserve"> </w:t>
      </w:r>
      <w:r w:rsidR="007013EE">
        <w:rPr>
          <w:rFonts w:ascii="Times New Roman" w:hAnsi="Times New Roman"/>
          <w:b/>
          <w:bCs/>
          <w:sz w:val="20"/>
          <w:szCs w:val="20"/>
        </w:rPr>
        <w:t xml:space="preserve">the presence of a </w:t>
      </w:r>
      <w:r w:rsidR="00595AC7" w:rsidRPr="00595AC7">
        <w:rPr>
          <w:rFonts w:ascii="Times New Roman" w:hAnsi="Times New Roman"/>
          <w:b/>
          <w:bCs/>
          <w:sz w:val="20"/>
          <w:szCs w:val="20"/>
        </w:rPr>
        <w:t>further pair of remaining time information and buffer size information</w:t>
      </w:r>
      <w:r w:rsidR="00572EAA">
        <w:rPr>
          <w:rFonts w:ascii="Times New Roman" w:hAnsi="Times New Roman" w:hint="eastAsia"/>
          <w:b/>
          <w:bCs/>
          <w:sz w:val="20"/>
          <w:szCs w:val="20"/>
        </w:rPr>
        <w:t xml:space="preserve"> </w:t>
      </w:r>
      <w:r w:rsidR="00595AC7" w:rsidRPr="00595AC7">
        <w:rPr>
          <w:rFonts w:ascii="Times New Roman" w:hAnsi="Times New Roman"/>
          <w:b/>
          <w:bCs/>
          <w:sz w:val="20"/>
          <w:szCs w:val="20"/>
        </w:rPr>
        <w:t xml:space="preserve">in the </w:t>
      </w:r>
      <w:r w:rsidR="00595AC7">
        <w:rPr>
          <w:rFonts w:ascii="Times New Roman" w:hAnsi="Times New Roman"/>
          <w:b/>
          <w:bCs/>
          <w:sz w:val="20"/>
          <w:szCs w:val="20"/>
        </w:rPr>
        <w:t xml:space="preserve">new DSR </w:t>
      </w:r>
      <w:r w:rsidR="00595AC7" w:rsidRPr="00595AC7">
        <w:rPr>
          <w:rFonts w:ascii="Times New Roman" w:hAnsi="Times New Roman"/>
          <w:b/>
          <w:bCs/>
          <w:sz w:val="20"/>
          <w:szCs w:val="20"/>
        </w:rPr>
        <w:t>MAC CE</w:t>
      </w:r>
      <w:r w:rsidR="00595AC7" w:rsidRPr="00595AC7">
        <w:rPr>
          <w:rFonts w:ascii="Times New Roman" w:hAnsi="Times New Roman" w:hint="eastAsia"/>
          <w:b/>
          <w:bCs/>
          <w:sz w:val="20"/>
          <w:szCs w:val="20"/>
        </w:rPr>
        <w:t xml:space="preserve"> for the </w:t>
      </w:r>
      <w:r w:rsidR="00595AC7" w:rsidRPr="00595AC7">
        <w:rPr>
          <w:rFonts w:ascii="Times New Roman" w:hAnsi="Times New Roman"/>
          <w:b/>
          <w:bCs/>
          <w:sz w:val="20"/>
          <w:szCs w:val="20"/>
        </w:rPr>
        <w:t>associated</w:t>
      </w:r>
      <w:r w:rsidR="00595AC7" w:rsidRPr="00595AC7">
        <w:rPr>
          <w:rFonts w:ascii="Times New Roman" w:hAnsi="Times New Roman" w:hint="eastAsia"/>
          <w:b/>
          <w:bCs/>
          <w:sz w:val="20"/>
          <w:szCs w:val="20"/>
        </w:rPr>
        <w:t xml:space="preserve"> LCG</w:t>
      </w:r>
      <w:r w:rsidR="000E06B7" w:rsidRPr="00595AC7">
        <w:rPr>
          <w:rFonts w:ascii="Times New Roman" w:eastAsia="等线" w:hAnsi="Times New Roman"/>
          <w:b/>
          <w:bCs/>
          <w:kern w:val="0"/>
          <w:sz w:val="20"/>
          <w:szCs w:val="20"/>
          <w:lang w:val="en-GB"/>
        </w:rPr>
        <w:t>.</w:t>
      </w:r>
    </w:p>
    <w:p w14:paraId="15D484F3" w14:textId="77777777" w:rsidR="00FC5AAA" w:rsidRDefault="00FC5AAA" w:rsidP="000E06B7">
      <w:pPr>
        <w:rPr>
          <w:rFonts w:ascii="Times New Roman" w:eastAsia="等线" w:hAnsi="Times New Roman"/>
          <w:b/>
          <w:bCs/>
          <w:kern w:val="0"/>
          <w:sz w:val="20"/>
          <w:szCs w:val="20"/>
          <w:lang w:val="en-GB"/>
        </w:rPr>
      </w:pPr>
    </w:p>
    <w:p w14:paraId="0A332548" w14:textId="2D288594" w:rsidR="008669F9" w:rsidRDefault="00546038" w:rsidP="00546038">
      <w:pPr>
        <w:rPr>
          <w:rFonts w:ascii="Times New Roman" w:eastAsia="等线" w:hAnsi="Times New Roman"/>
          <w:b/>
          <w:bCs/>
          <w:kern w:val="0"/>
          <w:sz w:val="20"/>
          <w:szCs w:val="20"/>
          <w:lang w:val="en-GB" w:eastAsia="x-none"/>
        </w:rPr>
      </w:pPr>
      <w:r>
        <w:rPr>
          <w:rFonts w:ascii="Times New Roman" w:eastAsia="等线" w:hAnsi="Times New Roman" w:cs="Times New Roman" w:hint="eastAsia"/>
          <w:sz w:val="20"/>
          <w:szCs w:val="20"/>
          <w:lang w:val="en-GB"/>
          <w14:ligatures w14:val="none"/>
        </w:rPr>
        <w:lastRenderedPageBreak/>
        <w:t>I</w:t>
      </w:r>
      <w:r w:rsidR="0017517C">
        <w:rPr>
          <w:rFonts w:ascii="Times New Roman" w:eastAsia="等线" w:hAnsi="Times New Roman" w:cs="Times New Roman"/>
          <w:sz w:val="20"/>
          <w:szCs w:val="20"/>
          <w:lang w:val="en-GB"/>
          <w14:ligatures w14:val="none"/>
        </w:rPr>
        <w:t>n Rel-18</w:t>
      </w:r>
      <w:r w:rsidR="00D75F69">
        <w:rPr>
          <w:rFonts w:ascii="Times New Roman" w:eastAsia="等线" w:hAnsi="Times New Roman" w:cs="Times New Roman" w:hint="eastAsia"/>
          <w:sz w:val="20"/>
          <w:szCs w:val="20"/>
          <w:lang w:val="en-GB"/>
          <w14:ligatures w14:val="none"/>
        </w:rPr>
        <w:t>,</w:t>
      </w:r>
      <w:r w:rsidR="0091182B">
        <w:rPr>
          <w:rFonts w:ascii="Times New Roman" w:eastAsia="等线" w:hAnsi="Times New Roman" w:cs="Times New Roman" w:hint="eastAsia"/>
          <w:sz w:val="20"/>
          <w:szCs w:val="20"/>
          <w:lang w:val="en-GB"/>
          <w14:ligatures w14:val="none"/>
        </w:rPr>
        <w:t xml:space="preserve"> when </w:t>
      </w:r>
      <w:r w:rsidR="0017517C">
        <w:rPr>
          <w:rFonts w:ascii="Times New Roman" w:eastAsia="等线" w:hAnsi="Times New Roman" w:cs="Times New Roman"/>
          <w:sz w:val="20"/>
          <w:szCs w:val="20"/>
          <w:lang w:val="en-GB"/>
          <w14:ligatures w14:val="none"/>
        </w:rPr>
        <w:t>determining</w:t>
      </w:r>
      <w:r w:rsidR="0091182B">
        <w:rPr>
          <w:rFonts w:ascii="Times New Roman" w:eastAsia="等线" w:hAnsi="Times New Roman" w:cs="Times New Roman" w:hint="eastAsia"/>
          <w:sz w:val="20"/>
          <w:szCs w:val="20"/>
          <w:lang w:val="en-GB"/>
          <w14:ligatures w14:val="none"/>
        </w:rPr>
        <w:t xml:space="preserve"> the data </w:t>
      </w:r>
      <w:r w:rsidR="00993291">
        <w:rPr>
          <w:rFonts w:ascii="Times New Roman" w:eastAsia="等线" w:hAnsi="Times New Roman" w:cs="Times New Roman" w:hint="eastAsia"/>
          <w:sz w:val="20"/>
          <w:szCs w:val="20"/>
          <w:lang w:val="en-GB"/>
          <w14:ligatures w14:val="none"/>
        </w:rPr>
        <w:t xml:space="preserve">for </w:t>
      </w:r>
      <w:r w:rsidR="0091182B">
        <w:rPr>
          <w:rFonts w:ascii="Times New Roman" w:eastAsia="等线" w:hAnsi="Times New Roman" w:cs="Times New Roman" w:hint="eastAsia"/>
          <w:sz w:val="20"/>
          <w:szCs w:val="20"/>
          <w:lang w:val="en-GB"/>
          <w14:ligatures w14:val="none"/>
        </w:rPr>
        <w:t xml:space="preserve">triggering </w:t>
      </w:r>
      <w:r w:rsidR="0017517C">
        <w:rPr>
          <w:rFonts w:ascii="Times New Roman" w:eastAsia="等线" w:hAnsi="Times New Roman" w:cs="Times New Roman"/>
          <w:sz w:val="20"/>
          <w:szCs w:val="20"/>
          <w:lang w:val="en-GB"/>
          <w14:ligatures w14:val="none"/>
        </w:rPr>
        <w:t xml:space="preserve">a </w:t>
      </w:r>
      <w:r w:rsidR="0091182B">
        <w:rPr>
          <w:rFonts w:ascii="Times New Roman" w:eastAsia="等线" w:hAnsi="Times New Roman" w:cs="Times New Roman" w:hint="eastAsia"/>
          <w:sz w:val="20"/>
          <w:szCs w:val="20"/>
          <w:lang w:val="en-GB"/>
          <w14:ligatures w14:val="none"/>
        </w:rPr>
        <w:t>DSR,</w:t>
      </w:r>
      <w:r w:rsidR="00D75F69">
        <w:rPr>
          <w:rFonts w:ascii="Times New Roman" w:eastAsia="等线" w:hAnsi="Times New Roman" w:cs="Times New Roman" w:hint="eastAsia"/>
          <w:sz w:val="20"/>
          <w:szCs w:val="20"/>
          <w:lang w:val="en-GB"/>
          <w14:ligatures w14:val="none"/>
        </w:rPr>
        <w:t xml:space="preserve"> the </w:t>
      </w:r>
      <w:r w:rsidR="000A0A5F">
        <w:rPr>
          <w:rFonts w:ascii="Times New Roman" w:eastAsia="等线" w:hAnsi="Times New Roman" w:cs="Times New Roman" w:hint="eastAsia"/>
          <w:sz w:val="20"/>
          <w:szCs w:val="20"/>
          <w:lang w:val="en-GB"/>
          <w14:ligatures w14:val="none"/>
        </w:rPr>
        <w:t xml:space="preserve">delay </w:t>
      </w:r>
      <w:r w:rsidR="000A0A5F">
        <w:rPr>
          <w:rFonts w:ascii="Times New Roman" w:eastAsia="等线" w:hAnsi="Times New Roman" w:cs="Times New Roman"/>
          <w:sz w:val="20"/>
          <w:szCs w:val="20"/>
          <w:lang w:val="en-GB"/>
          <w14:ligatures w14:val="none"/>
        </w:rPr>
        <w:t>critical</w:t>
      </w:r>
      <w:r w:rsidR="000A0A5F">
        <w:rPr>
          <w:rFonts w:ascii="Times New Roman" w:eastAsia="等线" w:hAnsi="Times New Roman" w:cs="Times New Roman" w:hint="eastAsia"/>
          <w:sz w:val="20"/>
          <w:szCs w:val="20"/>
          <w:lang w:val="en-GB"/>
          <w14:ligatures w14:val="none"/>
        </w:rPr>
        <w:t xml:space="preserve"> </w:t>
      </w:r>
      <w:r w:rsidR="00D75F69">
        <w:rPr>
          <w:rFonts w:ascii="Times New Roman" w:eastAsia="等线" w:hAnsi="Times New Roman" w:cs="Times New Roman" w:hint="eastAsia"/>
          <w:sz w:val="20"/>
          <w:szCs w:val="20"/>
          <w:lang w:val="en-GB"/>
          <w14:ligatures w14:val="none"/>
        </w:rPr>
        <w:t xml:space="preserve">data </w:t>
      </w:r>
      <w:r w:rsidR="0091182B">
        <w:rPr>
          <w:rFonts w:ascii="Times New Roman" w:eastAsia="等线" w:hAnsi="Times New Roman" w:cs="Times New Roman" w:hint="eastAsia"/>
          <w:sz w:val="20"/>
          <w:szCs w:val="20"/>
          <w:lang w:val="en-GB"/>
          <w14:ligatures w14:val="none"/>
        </w:rPr>
        <w:t>should have not been</w:t>
      </w:r>
      <w:r w:rsidR="00D75F69">
        <w:rPr>
          <w:rFonts w:ascii="Times New Roman" w:eastAsia="等线" w:hAnsi="Times New Roman" w:cs="Times New Roman" w:hint="eastAsia"/>
          <w:sz w:val="20"/>
          <w:szCs w:val="20"/>
          <w:lang w:val="en-GB"/>
          <w14:ligatures w14:val="none"/>
        </w:rPr>
        <w:t xml:space="preserve"> </w:t>
      </w:r>
      <w:r w:rsidR="00D75F69">
        <w:rPr>
          <w:rFonts w:ascii="Times New Roman" w:eastAsia="等线" w:hAnsi="Times New Roman" w:cs="Times New Roman"/>
          <w:sz w:val="20"/>
          <w:szCs w:val="20"/>
          <w:lang w:val="en-GB"/>
          <w14:ligatures w14:val="none"/>
        </w:rPr>
        <w:t>transmitted</w:t>
      </w:r>
      <w:r w:rsidR="00D75F69">
        <w:rPr>
          <w:rFonts w:ascii="Times New Roman" w:eastAsia="等线" w:hAnsi="Times New Roman" w:cs="Times New Roman" w:hint="eastAsia"/>
          <w:sz w:val="20"/>
          <w:szCs w:val="20"/>
          <w:lang w:val="en-GB"/>
          <w14:ligatures w14:val="none"/>
        </w:rPr>
        <w:t xml:space="preserve"> or </w:t>
      </w:r>
      <w:r w:rsidR="00993291">
        <w:rPr>
          <w:rFonts w:ascii="Times New Roman" w:eastAsia="等线" w:hAnsi="Times New Roman" w:cs="Times New Roman" w:hint="eastAsia"/>
          <w:sz w:val="20"/>
          <w:szCs w:val="20"/>
          <w:lang w:val="en-GB"/>
          <w14:ligatures w14:val="none"/>
        </w:rPr>
        <w:t xml:space="preserve">reported </w:t>
      </w:r>
      <w:r w:rsidR="00BC01A0">
        <w:rPr>
          <w:rFonts w:ascii="Times New Roman" w:eastAsia="等线" w:hAnsi="Times New Roman" w:cs="Times New Roman"/>
          <w:sz w:val="20"/>
          <w:szCs w:val="20"/>
          <w:lang w:val="en-GB"/>
          <w14:ligatures w14:val="none"/>
        </w:rPr>
        <w:t xml:space="preserve">before </w:t>
      </w:r>
      <w:r w:rsidR="00993291">
        <w:rPr>
          <w:rFonts w:ascii="Times New Roman" w:eastAsia="等线" w:hAnsi="Times New Roman" w:cs="Times New Roman" w:hint="eastAsia"/>
          <w:sz w:val="20"/>
          <w:szCs w:val="20"/>
          <w:lang w:val="en-GB"/>
          <w14:ligatures w14:val="none"/>
        </w:rPr>
        <w:t>in a</w:t>
      </w:r>
      <w:r w:rsidR="0017517C">
        <w:rPr>
          <w:rFonts w:ascii="Times New Roman" w:eastAsia="等线" w:hAnsi="Times New Roman" w:cs="Times New Roman"/>
          <w:sz w:val="20"/>
          <w:szCs w:val="20"/>
          <w:lang w:val="en-GB"/>
          <w14:ligatures w14:val="none"/>
        </w:rPr>
        <w:t xml:space="preserve"> </w:t>
      </w:r>
      <w:r w:rsidR="00993291">
        <w:rPr>
          <w:rFonts w:ascii="Times New Roman" w:eastAsia="等线" w:hAnsi="Times New Roman" w:cs="Times New Roman" w:hint="eastAsia"/>
          <w:sz w:val="20"/>
          <w:szCs w:val="20"/>
          <w:lang w:val="en-GB"/>
          <w14:ligatures w14:val="none"/>
        </w:rPr>
        <w:t>DSR. In R</w:t>
      </w:r>
      <w:r w:rsidR="0017517C">
        <w:rPr>
          <w:rFonts w:ascii="Times New Roman" w:eastAsia="等线" w:hAnsi="Times New Roman" w:cs="Times New Roman"/>
          <w:sz w:val="20"/>
          <w:szCs w:val="20"/>
          <w:lang w:val="en-GB"/>
          <w14:ligatures w14:val="none"/>
        </w:rPr>
        <w:t>el-</w:t>
      </w:r>
      <w:r w:rsidR="00993291">
        <w:rPr>
          <w:rFonts w:ascii="Times New Roman" w:eastAsia="等线" w:hAnsi="Times New Roman" w:cs="Times New Roman" w:hint="eastAsia"/>
          <w:sz w:val="20"/>
          <w:szCs w:val="20"/>
          <w:lang w:val="en-GB"/>
          <w14:ligatures w14:val="none"/>
        </w:rPr>
        <w:t>19, RAN2 revisit</w:t>
      </w:r>
      <w:r w:rsidR="00BC01A0">
        <w:rPr>
          <w:rFonts w:ascii="Times New Roman" w:eastAsia="等线" w:hAnsi="Times New Roman" w:cs="Times New Roman"/>
          <w:sz w:val="20"/>
          <w:szCs w:val="20"/>
          <w:lang w:val="en-GB"/>
          <w14:ligatures w14:val="none"/>
        </w:rPr>
        <w:t>s</w:t>
      </w:r>
      <w:r w:rsidR="00993291">
        <w:rPr>
          <w:rFonts w:ascii="Times New Roman" w:eastAsia="等线" w:hAnsi="Times New Roman" w:cs="Times New Roman" w:hint="eastAsia"/>
          <w:sz w:val="20"/>
          <w:szCs w:val="20"/>
          <w:lang w:val="en-GB"/>
          <w14:ligatures w14:val="none"/>
        </w:rPr>
        <w:t xml:space="preserve"> whether the same </w:t>
      </w:r>
      <w:r w:rsidR="00AD1242">
        <w:rPr>
          <w:rFonts w:ascii="Times New Roman" w:eastAsia="等线" w:hAnsi="Times New Roman" w:cs="Times New Roman" w:hint="eastAsia"/>
          <w:sz w:val="20"/>
          <w:szCs w:val="20"/>
          <w:lang w:val="en-GB"/>
          <w14:ligatures w14:val="none"/>
        </w:rPr>
        <w:t>restriction</w:t>
      </w:r>
      <w:r w:rsidR="00993291">
        <w:rPr>
          <w:rFonts w:ascii="Times New Roman" w:eastAsia="等线" w:hAnsi="Times New Roman" w:cs="Times New Roman" w:hint="eastAsia"/>
          <w:sz w:val="20"/>
          <w:szCs w:val="20"/>
          <w:lang w:val="en-GB"/>
          <w14:ligatures w14:val="none"/>
        </w:rPr>
        <w:t xml:space="preserve"> should be applied</w:t>
      </w:r>
      <w:r w:rsidR="00202AAA">
        <w:rPr>
          <w:rFonts w:ascii="Times New Roman" w:eastAsia="等线" w:hAnsi="Times New Roman" w:cs="Times New Roman" w:hint="eastAsia"/>
          <w:sz w:val="20"/>
          <w:szCs w:val="20"/>
          <w:lang w:val="en-GB"/>
          <w14:ligatures w14:val="none"/>
        </w:rPr>
        <w:t xml:space="preserve"> to the non-delay </w:t>
      </w:r>
      <w:r w:rsidR="00202AAA">
        <w:rPr>
          <w:rFonts w:ascii="Times New Roman" w:eastAsia="等线" w:hAnsi="Times New Roman" w:cs="Times New Roman"/>
          <w:sz w:val="20"/>
          <w:szCs w:val="20"/>
          <w:lang w:val="en-GB"/>
          <w14:ligatures w14:val="none"/>
        </w:rPr>
        <w:t>critical</w:t>
      </w:r>
      <w:r w:rsidR="00202AAA">
        <w:rPr>
          <w:rFonts w:ascii="Times New Roman" w:eastAsia="等线" w:hAnsi="Times New Roman" w:cs="Times New Roman" w:hint="eastAsia"/>
          <w:sz w:val="20"/>
          <w:szCs w:val="20"/>
          <w:lang w:val="en-GB"/>
          <w14:ligatures w14:val="none"/>
        </w:rPr>
        <w:t xml:space="preserve"> data </w:t>
      </w:r>
      <w:r w:rsidR="00AD1242">
        <w:rPr>
          <w:rFonts w:ascii="Times New Roman" w:eastAsia="等线" w:hAnsi="Times New Roman" w:cs="Times New Roman" w:hint="eastAsia"/>
          <w:sz w:val="20"/>
          <w:szCs w:val="20"/>
          <w:lang w:val="en-GB"/>
          <w14:ligatures w14:val="none"/>
        </w:rPr>
        <w:t>which has been reported in an DSR</w:t>
      </w:r>
      <w:r w:rsidR="00993291">
        <w:rPr>
          <w:rFonts w:ascii="Times New Roman" w:eastAsia="等线" w:hAnsi="Times New Roman" w:cs="Times New Roman" w:hint="eastAsia"/>
          <w:sz w:val="20"/>
          <w:szCs w:val="20"/>
          <w:lang w:val="en-GB"/>
          <w14:ligatures w14:val="none"/>
        </w:rPr>
        <w:t>.</w:t>
      </w:r>
      <w:r w:rsidR="00202AAA">
        <w:rPr>
          <w:rFonts w:ascii="Times New Roman" w:eastAsia="等线" w:hAnsi="Times New Roman" w:cs="Times New Roman" w:hint="eastAsia"/>
          <w:sz w:val="20"/>
          <w:szCs w:val="20"/>
          <w:lang w:val="en-GB"/>
          <w14:ligatures w14:val="none"/>
        </w:rPr>
        <w:t xml:space="preserve"> </w:t>
      </w:r>
      <w:r w:rsidR="008B226E">
        <w:rPr>
          <w:rFonts w:ascii="Times New Roman" w:eastAsia="等线" w:hAnsi="Times New Roman" w:cs="Times New Roman" w:hint="eastAsia"/>
          <w:sz w:val="20"/>
          <w:szCs w:val="20"/>
          <w:lang w:val="en-GB"/>
          <w14:ligatures w14:val="none"/>
        </w:rPr>
        <w:t xml:space="preserve">For avoiding duplicated reporting, it is preferred to not trigger </w:t>
      </w:r>
      <w:r w:rsidR="00BC01A0">
        <w:rPr>
          <w:rFonts w:ascii="Times New Roman" w:eastAsia="等线" w:hAnsi="Times New Roman" w:cs="Times New Roman"/>
          <w:sz w:val="20"/>
          <w:szCs w:val="20"/>
          <w:lang w:val="en-GB"/>
          <w14:ligatures w14:val="none"/>
        </w:rPr>
        <w:t>a</w:t>
      </w:r>
      <w:r w:rsidR="00BC01A0">
        <w:rPr>
          <w:rFonts w:ascii="Times New Roman" w:eastAsia="等线" w:hAnsi="Times New Roman" w:cs="Times New Roman" w:hint="eastAsia"/>
          <w:sz w:val="20"/>
          <w:szCs w:val="20"/>
          <w:lang w:val="en-GB"/>
          <w14:ligatures w14:val="none"/>
        </w:rPr>
        <w:t xml:space="preserve"> </w:t>
      </w:r>
      <w:r w:rsidR="008B226E">
        <w:rPr>
          <w:rFonts w:ascii="Times New Roman" w:eastAsia="等线" w:hAnsi="Times New Roman" w:cs="Times New Roman" w:hint="eastAsia"/>
          <w:sz w:val="20"/>
          <w:szCs w:val="20"/>
          <w:lang w:val="en-GB"/>
          <w14:ligatures w14:val="none"/>
        </w:rPr>
        <w:t xml:space="preserve">DSR for non-delay </w:t>
      </w:r>
      <w:r w:rsidR="008B226E">
        <w:rPr>
          <w:rFonts w:ascii="Times New Roman" w:eastAsia="等线" w:hAnsi="Times New Roman" w:cs="Times New Roman"/>
          <w:sz w:val="20"/>
          <w:szCs w:val="20"/>
          <w:lang w:val="en-GB"/>
          <w14:ligatures w14:val="none"/>
        </w:rPr>
        <w:t>critical</w:t>
      </w:r>
      <w:r w:rsidR="008B226E">
        <w:rPr>
          <w:rFonts w:ascii="Times New Roman" w:eastAsia="等线" w:hAnsi="Times New Roman" w:cs="Times New Roman" w:hint="eastAsia"/>
          <w:sz w:val="20"/>
          <w:szCs w:val="20"/>
          <w:lang w:val="en-GB"/>
          <w14:ligatures w14:val="none"/>
        </w:rPr>
        <w:t xml:space="preserve"> data,</w:t>
      </w:r>
      <w:r w:rsidR="008B226E" w:rsidRPr="008B226E">
        <w:rPr>
          <w:rFonts w:ascii="Times New Roman" w:eastAsia="等线" w:hAnsi="Times New Roman" w:cs="Times New Roman" w:hint="eastAsia"/>
          <w:sz w:val="20"/>
          <w:szCs w:val="20"/>
          <w:lang w:val="en-GB"/>
          <w14:ligatures w14:val="none"/>
        </w:rPr>
        <w:t xml:space="preserve"> </w:t>
      </w:r>
      <w:r w:rsidR="008B226E">
        <w:rPr>
          <w:rFonts w:ascii="Times New Roman" w:eastAsia="等线" w:hAnsi="Times New Roman" w:cs="Times New Roman" w:hint="eastAsia"/>
          <w:sz w:val="20"/>
          <w:szCs w:val="20"/>
          <w:lang w:val="en-GB"/>
          <w14:ligatures w14:val="none"/>
        </w:rPr>
        <w:t xml:space="preserve">which has been </w:t>
      </w:r>
      <w:r w:rsidR="00F83166">
        <w:rPr>
          <w:rFonts w:ascii="Times New Roman" w:eastAsia="等线" w:hAnsi="Times New Roman" w:cs="Times New Roman"/>
          <w:sz w:val="20"/>
          <w:szCs w:val="20"/>
          <w:lang w:val="en-GB"/>
          <w14:ligatures w14:val="none"/>
        </w:rPr>
        <w:t xml:space="preserve">previously </w:t>
      </w:r>
      <w:r w:rsidR="008B226E">
        <w:rPr>
          <w:rFonts w:ascii="Times New Roman" w:eastAsia="等线" w:hAnsi="Times New Roman" w:cs="Times New Roman" w:hint="eastAsia"/>
          <w:sz w:val="20"/>
          <w:szCs w:val="20"/>
          <w:lang w:val="en-GB"/>
          <w14:ligatures w14:val="none"/>
        </w:rPr>
        <w:t xml:space="preserve">reported, </w:t>
      </w:r>
      <w:r w:rsidR="00F83166">
        <w:rPr>
          <w:rFonts w:ascii="Times New Roman" w:eastAsia="等线" w:hAnsi="Times New Roman" w:cs="Times New Roman"/>
          <w:sz w:val="20"/>
          <w:szCs w:val="20"/>
          <w:lang w:val="en-GB"/>
          <w14:ligatures w14:val="none"/>
        </w:rPr>
        <w:t xml:space="preserve">when it </w:t>
      </w:r>
      <w:r w:rsidR="008B226E">
        <w:rPr>
          <w:rFonts w:ascii="Times New Roman" w:eastAsia="等线" w:hAnsi="Times New Roman" w:cs="Times New Roman" w:hint="eastAsia"/>
          <w:sz w:val="20"/>
          <w:szCs w:val="20"/>
          <w:lang w:val="en-GB"/>
          <w14:ligatures w14:val="none"/>
        </w:rPr>
        <w:t xml:space="preserve">becomes </w:t>
      </w:r>
      <w:proofErr w:type="gramStart"/>
      <w:r w:rsidR="00F83166">
        <w:rPr>
          <w:rFonts w:ascii="Times New Roman" w:eastAsia="等线" w:hAnsi="Times New Roman" w:cs="Times New Roman"/>
          <w:sz w:val="20"/>
          <w:szCs w:val="20"/>
          <w:lang w:val="en-GB"/>
          <w14:ligatures w14:val="none"/>
        </w:rPr>
        <w:t>delay-</w:t>
      </w:r>
      <w:r w:rsidR="008B226E">
        <w:rPr>
          <w:rFonts w:ascii="Times New Roman" w:eastAsia="等线" w:hAnsi="Times New Roman" w:cs="Times New Roman" w:hint="eastAsia"/>
          <w:sz w:val="20"/>
          <w:szCs w:val="20"/>
          <w:lang w:val="en-GB"/>
          <w14:ligatures w14:val="none"/>
        </w:rPr>
        <w:t>critical</w:t>
      </w:r>
      <w:proofErr w:type="gramEnd"/>
      <w:r w:rsidR="008B226E">
        <w:rPr>
          <w:rFonts w:ascii="Times New Roman" w:eastAsia="等线" w:hAnsi="Times New Roman" w:cs="Times New Roman" w:hint="eastAsia"/>
          <w:sz w:val="20"/>
          <w:szCs w:val="20"/>
          <w:lang w:val="en-GB"/>
          <w14:ligatures w14:val="none"/>
        </w:rPr>
        <w:t>.</w:t>
      </w:r>
    </w:p>
    <w:p w14:paraId="2313B5D5" w14:textId="20FA10F8" w:rsidR="00546038" w:rsidRPr="00E02C42" w:rsidRDefault="00546038" w:rsidP="00546038">
      <w:pPr>
        <w:rPr>
          <w:rFonts w:ascii="Times New Roman" w:eastAsia="等线" w:hAnsi="Times New Roman" w:cs="Times New Roman"/>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008669F9">
        <w:rPr>
          <w:rFonts w:ascii="Times New Roman" w:eastAsia="等线" w:hAnsi="Times New Roman" w:hint="eastAsia"/>
          <w:b/>
          <w:bCs/>
          <w:kern w:val="0"/>
          <w:sz w:val="20"/>
          <w:szCs w:val="20"/>
          <w:lang w:val="en-GB"/>
        </w:rPr>
        <w:t>RAN2 confi</w:t>
      </w:r>
      <w:r w:rsidR="00BE1DC1">
        <w:rPr>
          <w:rFonts w:ascii="Times New Roman" w:eastAsia="等线" w:hAnsi="Times New Roman"/>
          <w:b/>
          <w:bCs/>
          <w:kern w:val="0"/>
          <w:sz w:val="20"/>
          <w:szCs w:val="20"/>
          <w:lang w:val="en-GB"/>
        </w:rPr>
        <w:t>r</w:t>
      </w:r>
      <w:r w:rsidR="008669F9">
        <w:rPr>
          <w:rFonts w:ascii="Times New Roman" w:eastAsia="等线" w:hAnsi="Times New Roman" w:hint="eastAsia"/>
          <w:b/>
          <w:bCs/>
          <w:kern w:val="0"/>
          <w:sz w:val="20"/>
          <w:szCs w:val="20"/>
          <w:lang w:val="en-GB"/>
        </w:rPr>
        <w:t xml:space="preserve">ms that </w:t>
      </w:r>
      <w:r>
        <w:rPr>
          <w:rFonts w:ascii="Times New Roman" w:eastAsia="等线" w:hAnsi="Times New Roman" w:hint="eastAsia"/>
          <w:b/>
          <w:bCs/>
          <w:kern w:val="0"/>
          <w:sz w:val="20"/>
          <w:szCs w:val="20"/>
          <w:lang w:val="en-GB"/>
        </w:rPr>
        <w:t xml:space="preserve">UE does not trigger </w:t>
      </w:r>
      <w:r w:rsidR="00BE1DC1">
        <w:rPr>
          <w:rFonts w:ascii="Times New Roman" w:eastAsia="等线" w:hAnsi="Times New Roman"/>
          <w:b/>
          <w:bCs/>
          <w:kern w:val="0"/>
          <w:sz w:val="20"/>
          <w:szCs w:val="20"/>
          <w:lang w:val="en-GB"/>
        </w:rPr>
        <w:t xml:space="preserve">a </w:t>
      </w:r>
      <w:r>
        <w:rPr>
          <w:rFonts w:ascii="Times New Roman" w:eastAsia="等线" w:hAnsi="Times New Roman" w:hint="eastAsia"/>
          <w:b/>
          <w:bCs/>
          <w:kern w:val="0"/>
          <w:sz w:val="20"/>
          <w:szCs w:val="20"/>
          <w:lang w:val="en-GB"/>
        </w:rPr>
        <w:t xml:space="preserve">DSR </w:t>
      </w:r>
      <w:r w:rsidR="00BE1DC1">
        <w:rPr>
          <w:rFonts w:ascii="Times New Roman" w:eastAsia="等线" w:hAnsi="Times New Roman"/>
          <w:b/>
          <w:bCs/>
          <w:kern w:val="0"/>
          <w:sz w:val="20"/>
          <w:szCs w:val="20"/>
          <w:lang w:val="en-GB"/>
        </w:rPr>
        <w:t xml:space="preserve">when </w:t>
      </w:r>
      <w:r w:rsidRPr="00FC5AAA">
        <w:rPr>
          <w:rFonts w:ascii="Times New Roman" w:eastAsia="等线" w:hAnsi="Times New Roman" w:cs="Times New Roman"/>
          <w:b/>
          <w:bCs/>
          <w:sz w:val="20"/>
          <w:szCs w:val="20"/>
          <w:lang w:val="en-GB"/>
          <w14:ligatures w14:val="none"/>
        </w:rPr>
        <w:t xml:space="preserve">non-delay critical data, which has been previously reported, becomes </w:t>
      </w:r>
      <w:proofErr w:type="gramStart"/>
      <w:r w:rsidRPr="00FC5AAA">
        <w:rPr>
          <w:rFonts w:ascii="Times New Roman" w:eastAsia="等线" w:hAnsi="Times New Roman" w:cs="Times New Roman"/>
          <w:b/>
          <w:bCs/>
          <w:sz w:val="20"/>
          <w:szCs w:val="20"/>
          <w:lang w:val="en-GB"/>
          <w14:ligatures w14:val="none"/>
        </w:rPr>
        <w:t>delay-critical</w:t>
      </w:r>
      <w:proofErr w:type="gramEnd"/>
      <w:r w:rsidRPr="00FC5AAA">
        <w:rPr>
          <w:rFonts w:ascii="Times New Roman" w:eastAsia="等线" w:hAnsi="Times New Roman" w:cs="Times New Roman"/>
          <w:b/>
          <w:bCs/>
          <w:sz w:val="20"/>
          <w:szCs w:val="20"/>
          <w:lang w:val="en-GB"/>
          <w14:ligatures w14:val="none"/>
        </w:rPr>
        <w:t>.</w:t>
      </w:r>
    </w:p>
    <w:p w14:paraId="7D0CF5AB" w14:textId="77777777" w:rsidR="00546038" w:rsidRPr="00546038" w:rsidRDefault="00546038">
      <w:pPr>
        <w:rPr>
          <w:rFonts w:ascii="Times New Roman" w:eastAsia="等线" w:hAnsi="Times New Roman" w:cs="Times New Roman"/>
          <w:sz w:val="20"/>
          <w:szCs w:val="20"/>
          <w:lang w:val="en-GB"/>
          <w14:ligatures w14:val="none"/>
        </w:rPr>
      </w:pP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63C811C8"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A561C8">
        <w:rPr>
          <w:rFonts w:ascii="Times New Roman" w:hAnsi="Times New Roman" w:hint="eastAsia"/>
          <w:sz w:val="20"/>
          <w:szCs w:val="20"/>
        </w:rPr>
        <w:t xml:space="preserve">delay status reporting </w:t>
      </w:r>
      <w:r w:rsidR="00435170">
        <w:rPr>
          <w:rFonts w:ascii="Times New Roman" w:hAnsi="Times New Roman"/>
          <w:sz w:val="20"/>
          <w:szCs w:val="20"/>
        </w:rPr>
        <w:t>enhancements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E1D9B84" w14:textId="77777777" w:rsidR="00EC6C84" w:rsidRDefault="00EC6C84" w:rsidP="00EC6C84">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similar</w:t>
      </w:r>
      <w:r>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2C00D26D" w14:textId="77777777" w:rsidR="00350B4F" w:rsidRDefault="00350B4F" w:rsidP="00350B4F">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2</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RAN2 to define d</w:t>
      </w:r>
      <w:r>
        <w:rPr>
          <w:rFonts w:ascii="Times New Roman" w:eastAsia="等线" w:hAnsi="Times New Roman" w:cs="Times New Roman"/>
          <w:b/>
          <w:bCs/>
          <w:sz w:val="20"/>
          <w:szCs w:val="20"/>
          <w:lang w:val="en-GB"/>
          <w14:ligatures w14:val="none"/>
        </w:rPr>
        <w:t>elay-critical</w:t>
      </w:r>
      <w:r>
        <w:rPr>
          <w:rFonts w:ascii="Times New Roman" w:eastAsia="等线" w:hAnsi="Times New Roman" w:cs="Times New Roman" w:hint="eastAsia"/>
          <w:b/>
          <w:bCs/>
          <w:sz w:val="20"/>
          <w:szCs w:val="20"/>
          <w:lang w:val="en-GB"/>
          <w14:ligatures w14:val="none"/>
        </w:rPr>
        <w:t xml:space="preserve"> data as </w:t>
      </w:r>
      <w:r>
        <w:rPr>
          <w:rFonts w:ascii="Times New Roman" w:eastAsia="等线" w:hAnsi="Times New Roman" w:cs="Times New Roman"/>
          <w:b/>
          <w:bCs/>
          <w:sz w:val="20"/>
          <w:szCs w:val="20"/>
          <w:lang w:val="en-GB"/>
          <w14:ligatures w14:val="none"/>
        </w:rPr>
        <w:t>data for which remaining</w:t>
      </w:r>
      <w:r>
        <w:rPr>
          <w:rFonts w:ascii="Times New Roman" w:eastAsia="等线" w:hAnsi="Times New Roman" w:cs="Times New Roman" w:hint="eastAsia"/>
          <w:b/>
          <w:bCs/>
          <w:sz w:val="20"/>
          <w:szCs w:val="20"/>
          <w:lang w:val="en-GB"/>
          <w14:ligatures w14:val="none"/>
        </w:rPr>
        <w:t xml:space="preserve"> time </w:t>
      </w:r>
      <w:r>
        <w:rPr>
          <w:rFonts w:ascii="Times New Roman" w:eastAsia="等线" w:hAnsi="Times New Roman" w:cs="Times New Roman"/>
          <w:b/>
          <w:bCs/>
          <w:sz w:val="20"/>
          <w:szCs w:val="20"/>
          <w:lang w:val="en-GB"/>
          <w14:ligatures w14:val="none"/>
        </w:rPr>
        <w:t xml:space="preserve">is </w:t>
      </w:r>
      <w:r>
        <w:rPr>
          <w:rFonts w:ascii="Times New Roman" w:eastAsia="等线" w:hAnsi="Times New Roman" w:cs="Times New Roman" w:hint="eastAsia"/>
          <w:b/>
          <w:bCs/>
          <w:sz w:val="20"/>
          <w:szCs w:val="20"/>
          <w:lang w:val="en-GB"/>
          <w14:ligatures w14:val="none"/>
        </w:rPr>
        <w:t xml:space="preserve">below </w:t>
      </w:r>
      <w:r>
        <w:rPr>
          <w:rFonts w:ascii="Times New Roman" w:eastAsia="等线" w:hAnsi="Times New Roman" w:cs="Times New Roman"/>
          <w:b/>
          <w:bCs/>
          <w:sz w:val="20"/>
          <w:szCs w:val="20"/>
          <w:lang w:val="en-GB"/>
          <w14:ligatures w14:val="none"/>
        </w:rPr>
        <w:t xml:space="preserve">the DSR </w:t>
      </w:r>
      <w:r>
        <w:rPr>
          <w:rFonts w:ascii="Times New Roman" w:eastAsia="等线" w:hAnsi="Times New Roman" w:cs="Times New Roman" w:hint="eastAsia"/>
          <w:b/>
          <w:bCs/>
          <w:sz w:val="20"/>
          <w:szCs w:val="20"/>
          <w:lang w:val="en-GB"/>
          <w14:ligatures w14:val="none"/>
        </w:rPr>
        <w:t>trigger</w:t>
      </w:r>
      <w:r>
        <w:rPr>
          <w:rFonts w:ascii="Times New Roman" w:eastAsia="等线" w:hAnsi="Times New Roman" w:cs="Times New Roman"/>
          <w:b/>
          <w:bCs/>
          <w:sz w:val="20"/>
          <w:szCs w:val="20"/>
          <w:lang w:val="en-GB"/>
          <w14:ligatures w14:val="none"/>
        </w:rPr>
        <w:t>ing</w:t>
      </w:r>
      <w:r>
        <w:rPr>
          <w:rFonts w:ascii="Times New Roman" w:eastAsia="等线" w:hAnsi="Times New Roman" w:cs="Times New Roman" w:hint="eastAsia"/>
          <w:b/>
          <w:bCs/>
          <w:sz w:val="20"/>
          <w:szCs w:val="20"/>
          <w:lang w:val="en-GB"/>
          <w14:ligatures w14:val="none"/>
        </w:rPr>
        <w:t xml:space="preserve"> threshold</w:t>
      </w:r>
      <w:r>
        <w:rPr>
          <w:rFonts w:ascii="Times New Roman" w:eastAsia="等线" w:hAnsi="Times New Roman" w:cs="Times New Roman"/>
          <w:b/>
          <w:bCs/>
          <w:sz w:val="20"/>
          <w:szCs w:val="20"/>
          <w:lang w:val="en-GB"/>
          <w14:ligatures w14:val="none"/>
        </w:rPr>
        <w:t xml:space="preserve"> (as in Rel-18)</w:t>
      </w:r>
      <w:r>
        <w:rPr>
          <w:rFonts w:ascii="Times New Roman" w:eastAsia="等线" w:hAnsi="Times New Roman" w:cs="Times New Roman" w:hint="eastAsia"/>
          <w:b/>
          <w:bCs/>
          <w:sz w:val="20"/>
          <w:szCs w:val="20"/>
          <w:lang w:val="en-GB"/>
          <w14:ligatures w14:val="none"/>
        </w:rPr>
        <w:t>, non-d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as </w:t>
      </w:r>
      <w:r>
        <w:rPr>
          <w:rFonts w:ascii="Times New Roman" w:eastAsia="等线" w:hAnsi="Times New Roman" w:cs="Times New Roman"/>
          <w:b/>
          <w:bCs/>
          <w:sz w:val="20"/>
          <w:szCs w:val="20"/>
          <w:lang w:val="en-GB"/>
          <w14:ligatures w14:val="none"/>
        </w:rPr>
        <w:t xml:space="preserve">data with a </w:t>
      </w:r>
      <w:r>
        <w:rPr>
          <w:rFonts w:ascii="Times New Roman" w:eastAsia="等线" w:hAnsi="Times New Roman" w:hint="eastAsia"/>
          <w:b/>
          <w:bCs/>
          <w:kern w:val="0"/>
          <w:sz w:val="20"/>
          <w:szCs w:val="20"/>
          <w:lang w:val="en-GB"/>
        </w:rPr>
        <w:t xml:space="preserve">remaining time </w:t>
      </w:r>
      <w:r>
        <w:rPr>
          <w:rFonts w:ascii="Times New Roman" w:eastAsia="等线" w:hAnsi="Times New Roman"/>
          <w:b/>
          <w:bCs/>
          <w:kern w:val="0"/>
          <w:sz w:val="20"/>
          <w:szCs w:val="20"/>
          <w:lang w:val="en-GB"/>
        </w:rPr>
        <w:t xml:space="preserve">being </w:t>
      </w:r>
      <w:r>
        <w:rPr>
          <w:rFonts w:ascii="Times New Roman" w:eastAsia="等线" w:hAnsi="Times New Roman" w:hint="eastAsia"/>
          <w:b/>
          <w:bCs/>
          <w:kern w:val="0"/>
          <w:sz w:val="20"/>
          <w:szCs w:val="20"/>
          <w:lang w:val="en-GB"/>
        </w:rPr>
        <w:t xml:space="preserve">below the </w:t>
      </w:r>
      <w:r>
        <w:rPr>
          <w:rFonts w:ascii="Times New Roman" w:eastAsia="等线" w:hAnsi="Times New Roman"/>
          <w:b/>
          <w:bCs/>
          <w:kern w:val="0"/>
          <w:sz w:val="20"/>
          <w:szCs w:val="20"/>
          <w:lang w:val="en-GB"/>
        </w:rPr>
        <w:t xml:space="preserve">DSR </w:t>
      </w:r>
      <w:r>
        <w:rPr>
          <w:rFonts w:ascii="Times New Roman" w:eastAsia="等线" w:hAnsi="Times New Roman" w:hint="eastAsia"/>
          <w:b/>
          <w:bCs/>
          <w:kern w:val="0"/>
          <w:sz w:val="20"/>
          <w:szCs w:val="20"/>
          <w:lang w:val="en-GB"/>
        </w:rPr>
        <w:t>report</w:t>
      </w:r>
      <w:r>
        <w:rPr>
          <w:rFonts w:ascii="Times New Roman" w:eastAsia="等线" w:hAnsi="Times New Roman"/>
          <w:b/>
          <w:bCs/>
          <w:kern w:val="0"/>
          <w:sz w:val="20"/>
          <w:szCs w:val="20"/>
          <w:lang w:val="en-GB"/>
        </w:rPr>
        <w:t>ing</w:t>
      </w:r>
      <w:r>
        <w:rPr>
          <w:rFonts w:ascii="Times New Roman" w:eastAsia="等线" w:hAnsi="Times New Roman" w:hint="eastAsia"/>
          <w:b/>
          <w:bCs/>
          <w:kern w:val="0"/>
          <w:sz w:val="20"/>
          <w:szCs w:val="20"/>
          <w:lang w:val="en-GB"/>
        </w:rPr>
        <w:t xml:space="preserve">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and above the </w:t>
      </w:r>
      <w:r>
        <w:rPr>
          <w:rFonts w:ascii="Times New Roman" w:eastAsia="等线" w:hAnsi="Times New Roman"/>
          <w:b/>
          <w:bCs/>
          <w:kern w:val="0"/>
          <w:sz w:val="20"/>
          <w:szCs w:val="20"/>
          <w:lang w:val="en-GB"/>
        </w:rPr>
        <w:t xml:space="preserve">DSR </w:t>
      </w:r>
      <w:r>
        <w:rPr>
          <w:rFonts w:ascii="Times New Roman" w:eastAsia="等线" w:hAnsi="Times New Roman" w:hint="eastAsia"/>
          <w:b/>
          <w:bCs/>
          <w:kern w:val="0"/>
          <w:sz w:val="20"/>
          <w:szCs w:val="20"/>
          <w:lang w:val="en-GB"/>
        </w:rPr>
        <w:t>trigger</w:t>
      </w:r>
      <w:r>
        <w:rPr>
          <w:rFonts w:ascii="Times New Roman" w:eastAsia="等线" w:hAnsi="Times New Roman"/>
          <w:b/>
          <w:bCs/>
          <w:kern w:val="0"/>
          <w:sz w:val="20"/>
          <w:szCs w:val="20"/>
          <w:lang w:val="en-GB"/>
        </w:rPr>
        <w:t>ing</w:t>
      </w:r>
      <w:r>
        <w:rPr>
          <w:rFonts w:ascii="Times New Roman" w:eastAsia="等线" w:hAnsi="Times New Roman" w:hint="eastAsia"/>
          <w:b/>
          <w:bCs/>
          <w:kern w:val="0"/>
          <w:sz w:val="20"/>
          <w:szCs w:val="20"/>
          <w:lang w:val="en-GB"/>
        </w:rPr>
        <w:t xml:space="preserve">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4B39FECE" w14:textId="17257957" w:rsidR="006C0D9A" w:rsidRDefault="006C0D9A" w:rsidP="006C0D9A">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816281">
        <w:rPr>
          <w:rFonts w:ascii="Times New Roman" w:eastAsia="等线" w:hAnsi="Times New Roman" w:cs="Times New Roman" w:hint="eastAsia"/>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w:t>
      </w:r>
      <w:r w:rsidR="00A2295C" w:rsidRPr="001B7B1D">
        <w:rPr>
          <w:rFonts w:ascii="Times New Roman" w:eastAsia="等线" w:hAnsi="Times New Roman"/>
          <w:b/>
          <w:bCs/>
          <w:kern w:val="0"/>
          <w:sz w:val="20"/>
          <w:szCs w:val="20"/>
          <w:lang w:val="en-GB"/>
        </w:rPr>
        <w:t>thresholds</w:t>
      </w:r>
      <w:r w:rsidR="00A2295C">
        <w:rPr>
          <w:rFonts w:ascii="Times New Roman" w:eastAsia="等线" w:hAnsi="Times New Roman"/>
          <w:b/>
          <w:bCs/>
          <w:kern w:val="0"/>
          <w:sz w:val="20"/>
          <w:szCs w:val="20"/>
          <w:lang w:val="en-GB"/>
        </w:rPr>
        <w:t xml:space="preserve"> and</w:t>
      </w:r>
      <w:r>
        <w:rPr>
          <w:rFonts w:ascii="Times New Roman" w:eastAsia="等线" w:hAnsi="Times New Roman"/>
          <w:b/>
          <w:bCs/>
          <w:kern w:val="0"/>
          <w:sz w:val="20"/>
          <w:szCs w:val="20"/>
          <w:lang w:val="en-GB"/>
        </w:rPr>
        <w:t xml:space="preserve"> there is data to be reported for </w:t>
      </w:r>
      <w:r w:rsidR="001A2371">
        <w:rPr>
          <w:rFonts w:ascii="Times New Roman" w:eastAsia="等线" w:hAnsi="Times New Roman" w:hint="eastAsia"/>
          <w:b/>
          <w:bCs/>
          <w:kern w:val="0"/>
          <w:sz w:val="20"/>
          <w:szCs w:val="20"/>
          <w:lang w:val="en-GB"/>
        </w:rPr>
        <w:t>an</w:t>
      </w:r>
      <w:r w:rsidR="001A2371">
        <w:rPr>
          <w:rFonts w:ascii="Times New Roman" w:eastAsia="等线" w:hAnsi="Times New Roman"/>
          <w:b/>
          <w:bCs/>
          <w:kern w:val="0"/>
          <w:sz w:val="20"/>
          <w:szCs w:val="20"/>
          <w:lang w:val="en-GB"/>
        </w:rPr>
        <w:t xml:space="preserve"> </w:t>
      </w:r>
      <w:r>
        <w:rPr>
          <w:rFonts w:ascii="Times New Roman" w:eastAsia="等线" w:hAnsi="Times New Roman"/>
          <w:b/>
          <w:bCs/>
          <w:kern w:val="0"/>
          <w:sz w:val="20"/>
          <w:szCs w:val="20"/>
          <w:lang w:val="en-GB"/>
        </w:rPr>
        <w:t>LCG in a triggered DSR</w:t>
      </w:r>
      <w:r w:rsidRPr="001B7B1D">
        <w:rPr>
          <w:rFonts w:ascii="Times New Roman" w:eastAsia="等线" w:hAnsi="Times New Roman"/>
          <w:b/>
          <w:bCs/>
          <w:kern w:val="0"/>
          <w:sz w:val="20"/>
          <w:szCs w:val="20"/>
          <w:lang w:val="en-GB"/>
        </w:rPr>
        <w:t xml:space="preserve">, UE should use </w:t>
      </w:r>
      <w:r>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Pr>
          <w:rFonts w:ascii="Times New Roman" w:eastAsia="等线" w:hAnsi="Times New Roman" w:hint="eastAsia"/>
          <w:b/>
          <w:bCs/>
          <w:kern w:val="0"/>
          <w:sz w:val="20"/>
          <w:szCs w:val="20"/>
          <w:lang w:val="en-GB"/>
        </w:rPr>
        <w:t xml:space="preserve"> </w:t>
      </w:r>
    </w:p>
    <w:p w14:paraId="0AF10353" w14:textId="13ACB648" w:rsidR="006C0D9A" w:rsidRDefault="006C0D9A" w:rsidP="006C0D9A">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816281">
        <w:rPr>
          <w:rFonts w:ascii="Times New Roman" w:eastAsia="等线" w:hAnsi="Times New Roman" w:cs="Times New Roman" w:hint="eastAsia"/>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b/>
          <w:bCs/>
          <w:kern w:val="0"/>
          <w:sz w:val="20"/>
          <w:szCs w:val="20"/>
          <w:lang w:val="en-GB"/>
        </w:rPr>
        <w:t>A</w:t>
      </w:r>
      <w:r>
        <w:rPr>
          <w:rFonts w:ascii="Times New Roman" w:hAnsi="Times New Roman"/>
          <w:sz w:val="20"/>
          <w:szCs w:val="20"/>
        </w:rPr>
        <w:t xml:space="preserve"> </w:t>
      </w:r>
      <w:r w:rsidRPr="00595AC7">
        <w:rPr>
          <w:rFonts w:ascii="Times New Roman" w:hAnsi="Times New Roman"/>
          <w:b/>
          <w:bCs/>
          <w:sz w:val="20"/>
          <w:szCs w:val="20"/>
        </w:rPr>
        <w:t xml:space="preserve">one-bit field </w:t>
      </w:r>
      <w:r w:rsidRPr="005D23EF">
        <w:rPr>
          <w:rFonts w:ascii="Times New Roman" w:hAnsi="Times New Roman"/>
          <w:b/>
          <w:bCs/>
          <w:sz w:val="20"/>
          <w:szCs w:val="20"/>
        </w:rPr>
        <w:t>associated with a pair of remaining time information and buffer size information</w:t>
      </w:r>
      <w:r w:rsidRPr="005D23EF" w:rsidDel="005D23EF">
        <w:rPr>
          <w:rFonts w:ascii="Times New Roman" w:hAnsi="Times New Roman"/>
          <w:b/>
          <w:bCs/>
          <w:sz w:val="20"/>
          <w:szCs w:val="20"/>
        </w:rPr>
        <w:t xml:space="preserve"> </w:t>
      </w:r>
      <w:r>
        <w:rPr>
          <w:rFonts w:ascii="Times New Roman" w:hAnsi="Times New Roman"/>
          <w:b/>
          <w:bCs/>
          <w:sz w:val="20"/>
          <w:szCs w:val="20"/>
        </w:rPr>
        <w:t>indicates</w:t>
      </w:r>
      <w:r w:rsidRPr="00595AC7">
        <w:rPr>
          <w:rFonts w:ascii="Times New Roman" w:hAnsi="Times New Roman"/>
          <w:b/>
          <w:bCs/>
          <w:sz w:val="20"/>
          <w:szCs w:val="20"/>
        </w:rPr>
        <w:t xml:space="preserve"> </w:t>
      </w:r>
      <w:r>
        <w:rPr>
          <w:rFonts w:ascii="Times New Roman" w:hAnsi="Times New Roman"/>
          <w:b/>
          <w:bCs/>
          <w:sz w:val="20"/>
          <w:szCs w:val="20"/>
        </w:rPr>
        <w:t xml:space="preserve">the presence of a </w:t>
      </w:r>
      <w:r w:rsidRPr="00595AC7">
        <w:rPr>
          <w:rFonts w:ascii="Times New Roman" w:hAnsi="Times New Roman"/>
          <w:b/>
          <w:bCs/>
          <w:sz w:val="20"/>
          <w:szCs w:val="20"/>
        </w:rPr>
        <w:t>further pair of remaining time information and buffer size information</w:t>
      </w:r>
      <w:r>
        <w:rPr>
          <w:rFonts w:ascii="Times New Roman" w:hAnsi="Times New Roman" w:hint="eastAsia"/>
          <w:b/>
          <w:bCs/>
          <w:sz w:val="20"/>
          <w:szCs w:val="20"/>
        </w:rPr>
        <w:t xml:space="preserve"> </w:t>
      </w:r>
      <w:r w:rsidRPr="00595AC7">
        <w:rPr>
          <w:rFonts w:ascii="Times New Roman" w:hAnsi="Times New Roman"/>
          <w:b/>
          <w:bCs/>
          <w:sz w:val="20"/>
          <w:szCs w:val="20"/>
        </w:rPr>
        <w:t xml:space="preserve">in the </w:t>
      </w:r>
      <w:r>
        <w:rPr>
          <w:rFonts w:ascii="Times New Roman" w:hAnsi="Times New Roman"/>
          <w:b/>
          <w:bCs/>
          <w:sz w:val="20"/>
          <w:szCs w:val="20"/>
        </w:rPr>
        <w:t xml:space="preserve">new DSR </w:t>
      </w:r>
      <w:r w:rsidRPr="00595AC7">
        <w:rPr>
          <w:rFonts w:ascii="Times New Roman" w:hAnsi="Times New Roman"/>
          <w:b/>
          <w:bCs/>
          <w:sz w:val="20"/>
          <w:szCs w:val="20"/>
        </w:rPr>
        <w:t>MAC CE</w:t>
      </w:r>
      <w:r w:rsidRPr="00595AC7">
        <w:rPr>
          <w:rFonts w:ascii="Times New Roman" w:hAnsi="Times New Roman" w:hint="eastAsia"/>
          <w:b/>
          <w:bCs/>
          <w:sz w:val="20"/>
          <w:szCs w:val="20"/>
        </w:rPr>
        <w:t xml:space="preserve"> for the </w:t>
      </w:r>
      <w:r w:rsidRPr="00595AC7">
        <w:rPr>
          <w:rFonts w:ascii="Times New Roman" w:hAnsi="Times New Roman"/>
          <w:b/>
          <w:bCs/>
          <w:sz w:val="20"/>
          <w:szCs w:val="20"/>
        </w:rPr>
        <w:t>associated</w:t>
      </w:r>
      <w:r w:rsidRPr="00595AC7">
        <w:rPr>
          <w:rFonts w:ascii="Times New Roman" w:hAnsi="Times New Roman" w:hint="eastAsia"/>
          <w:b/>
          <w:bCs/>
          <w:sz w:val="20"/>
          <w:szCs w:val="20"/>
        </w:rPr>
        <w:t xml:space="preserve"> LCG</w:t>
      </w:r>
      <w:r w:rsidRPr="00595AC7">
        <w:rPr>
          <w:rFonts w:ascii="Times New Roman" w:eastAsia="等线" w:hAnsi="Times New Roman"/>
          <w:b/>
          <w:bCs/>
          <w:kern w:val="0"/>
          <w:sz w:val="20"/>
          <w:szCs w:val="20"/>
          <w:lang w:val="en-GB"/>
        </w:rPr>
        <w:t>.</w:t>
      </w:r>
    </w:p>
    <w:p w14:paraId="081381F0" w14:textId="77777777" w:rsidR="00350B4F" w:rsidRPr="00E02C42" w:rsidRDefault="00350B4F" w:rsidP="00350B4F">
      <w:pPr>
        <w:rPr>
          <w:rFonts w:ascii="Times New Roman" w:eastAsia="等线" w:hAnsi="Times New Roman" w:cs="Times New Roman"/>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RAN2 confi</w:t>
      </w:r>
      <w:r>
        <w:rPr>
          <w:rFonts w:ascii="Times New Roman" w:eastAsia="等线" w:hAnsi="Times New Roman"/>
          <w:b/>
          <w:bCs/>
          <w:kern w:val="0"/>
          <w:sz w:val="20"/>
          <w:szCs w:val="20"/>
          <w:lang w:val="en-GB"/>
        </w:rPr>
        <w:t>r</w:t>
      </w:r>
      <w:r>
        <w:rPr>
          <w:rFonts w:ascii="Times New Roman" w:eastAsia="等线" w:hAnsi="Times New Roman" w:hint="eastAsia"/>
          <w:b/>
          <w:bCs/>
          <w:kern w:val="0"/>
          <w:sz w:val="20"/>
          <w:szCs w:val="20"/>
          <w:lang w:val="en-GB"/>
        </w:rPr>
        <w:t xml:space="preserve">ms that UE does not trigger </w:t>
      </w:r>
      <w:r>
        <w:rPr>
          <w:rFonts w:ascii="Times New Roman" w:eastAsia="等线" w:hAnsi="Times New Roman"/>
          <w:b/>
          <w:bCs/>
          <w:kern w:val="0"/>
          <w:sz w:val="20"/>
          <w:szCs w:val="20"/>
          <w:lang w:val="en-GB"/>
        </w:rPr>
        <w:t xml:space="preserve">a </w:t>
      </w:r>
      <w:r>
        <w:rPr>
          <w:rFonts w:ascii="Times New Roman" w:eastAsia="等线" w:hAnsi="Times New Roman" w:hint="eastAsia"/>
          <w:b/>
          <w:bCs/>
          <w:kern w:val="0"/>
          <w:sz w:val="20"/>
          <w:szCs w:val="20"/>
          <w:lang w:val="en-GB"/>
        </w:rPr>
        <w:t xml:space="preserve">DSR </w:t>
      </w:r>
      <w:r>
        <w:rPr>
          <w:rFonts w:ascii="Times New Roman" w:eastAsia="等线" w:hAnsi="Times New Roman"/>
          <w:b/>
          <w:bCs/>
          <w:kern w:val="0"/>
          <w:sz w:val="20"/>
          <w:szCs w:val="20"/>
          <w:lang w:val="en-GB"/>
        </w:rPr>
        <w:t xml:space="preserve">when </w:t>
      </w:r>
      <w:r w:rsidRPr="00517B2B">
        <w:rPr>
          <w:rFonts w:ascii="Times New Roman" w:eastAsia="等线" w:hAnsi="Times New Roman" w:cs="Times New Roman"/>
          <w:b/>
          <w:bCs/>
          <w:sz w:val="20"/>
          <w:szCs w:val="20"/>
          <w:lang w:val="en-GB"/>
          <w14:ligatures w14:val="none"/>
        </w:rPr>
        <w:t xml:space="preserve">non-delay critical data, which has been previously reported, becomes </w:t>
      </w:r>
      <w:proofErr w:type="gramStart"/>
      <w:r w:rsidRPr="00517B2B">
        <w:rPr>
          <w:rFonts w:ascii="Times New Roman" w:eastAsia="等线" w:hAnsi="Times New Roman" w:cs="Times New Roman"/>
          <w:b/>
          <w:bCs/>
          <w:sz w:val="20"/>
          <w:szCs w:val="20"/>
          <w:lang w:val="en-GB"/>
          <w14:ligatures w14:val="none"/>
        </w:rPr>
        <w:t>delay-critical</w:t>
      </w:r>
      <w:proofErr w:type="gramEnd"/>
      <w:r w:rsidRPr="00517B2B">
        <w:rPr>
          <w:rFonts w:ascii="Times New Roman" w:eastAsia="等线" w:hAnsi="Times New Roman" w:cs="Times New Roman"/>
          <w:b/>
          <w:bCs/>
          <w:sz w:val="20"/>
          <w:szCs w:val="20"/>
          <w:lang w:val="en-GB"/>
          <w14:ligatures w14:val="none"/>
        </w:rPr>
        <w:t>.</w:t>
      </w: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115B4" w14:textId="77777777" w:rsidR="00895331" w:rsidRDefault="00895331" w:rsidP="003C76B8">
      <w:pPr>
        <w:spacing w:after="0" w:line="240" w:lineRule="auto"/>
      </w:pPr>
      <w:r>
        <w:separator/>
      </w:r>
    </w:p>
  </w:endnote>
  <w:endnote w:type="continuationSeparator" w:id="0">
    <w:p w14:paraId="2138AEFE" w14:textId="77777777" w:rsidR="00895331" w:rsidRDefault="00895331"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687B" w14:textId="77777777" w:rsidR="00895331" w:rsidRDefault="00895331" w:rsidP="003C76B8">
      <w:pPr>
        <w:spacing w:after="0" w:line="240" w:lineRule="auto"/>
      </w:pPr>
      <w:r>
        <w:separator/>
      </w:r>
    </w:p>
  </w:footnote>
  <w:footnote w:type="continuationSeparator" w:id="0">
    <w:p w14:paraId="140BFBC9" w14:textId="77777777" w:rsidR="00895331" w:rsidRDefault="00895331"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5DE6AF7"/>
    <w:multiLevelType w:val="hybridMultilevel"/>
    <w:tmpl w:val="EAC889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6" w15:restartNumberingAfterBreak="0">
    <w:nsid w:val="74AF3B95"/>
    <w:multiLevelType w:val="hybridMultilevel"/>
    <w:tmpl w:val="997E1A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4"/>
  </w:num>
  <w:num w:numId="2" w16cid:durableId="377631245">
    <w:abstractNumId w:val="11"/>
  </w:num>
  <w:num w:numId="3" w16cid:durableId="1454247978">
    <w:abstractNumId w:val="6"/>
  </w:num>
  <w:num w:numId="4" w16cid:durableId="1331325155">
    <w:abstractNumId w:val="9"/>
  </w:num>
  <w:num w:numId="5" w16cid:durableId="849950541">
    <w:abstractNumId w:val="14"/>
  </w:num>
  <w:num w:numId="6" w16cid:durableId="1790003758">
    <w:abstractNumId w:val="0"/>
  </w:num>
  <w:num w:numId="7" w16cid:durableId="2050493667">
    <w:abstractNumId w:val="10"/>
  </w:num>
  <w:num w:numId="8" w16cid:durableId="506555586">
    <w:abstractNumId w:val="2"/>
  </w:num>
  <w:num w:numId="9" w16cid:durableId="1650746834">
    <w:abstractNumId w:val="5"/>
  </w:num>
  <w:num w:numId="10" w16cid:durableId="965769574">
    <w:abstractNumId w:val="13"/>
  </w:num>
  <w:num w:numId="11" w16cid:durableId="127668817">
    <w:abstractNumId w:val="7"/>
  </w:num>
  <w:num w:numId="12" w16cid:durableId="1981182665">
    <w:abstractNumId w:val="15"/>
  </w:num>
  <w:num w:numId="13" w16cid:durableId="1035227639">
    <w:abstractNumId w:val="8"/>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2"/>
  </w:num>
  <w:num w:numId="19" w16cid:durableId="1459303240">
    <w:abstractNumId w:val="3"/>
  </w:num>
  <w:num w:numId="20" w16cid:durableId="1291588928">
    <w:abstractNumId w:val="15"/>
  </w:num>
  <w:num w:numId="21" w16cid:durableId="1166285604">
    <w:abstractNumId w:val="15"/>
  </w:num>
  <w:num w:numId="22" w16cid:durableId="1274903409">
    <w:abstractNumId w:val="16"/>
  </w:num>
  <w:num w:numId="23" w16cid:durableId="10022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7BF3"/>
    <w:rsid w:val="00063D80"/>
    <w:rsid w:val="00064C04"/>
    <w:rsid w:val="000A059B"/>
    <w:rsid w:val="000A0A5F"/>
    <w:rsid w:val="000A3B5A"/>
    <w:rsid w:val="000A3E56"/>
    <w:rsid w:val="000B1B41"/>
    <w:rsid w:val="000C2205"/>
    <w:rsid w:val="000D4054"/>
    <w:rsid w:val="000D4B83"/>
    <w:rsid w:val="000E06B7"/>
    <w:rsid w:val="00111A5C"/>
    <w:rsid w:val="00143489"/>
    <w:rsid w:val="001538A2"/>
    <w:rsid w:val="00161E1A"/>
    <w:rsid w:val="00162CB5"/>
    <w:rsid w:val="00174277"/>
    <w:rsid w:val="0017517C"/>
    <w:rsid w:val="00186794"/>
    <w:rsid w:val="00193F19"/>
    <w:rsid w:val="001A19D0"/>
    <w:rsid w:val="001A1E60"/>
    <w:rsid w:val="001A2371"/>
    <w:rsid w:val="001B7B1D"/>
    <w:rsid w:val="001C03DA"/>
    <w:rsid w:val="001C3A7B"/>
    <w:rsid w:val="001D5CAE"/>
    <w:rsid w:val="001D6A5B"/>
    <w:rsid w:val="001F205D"/>
    <w:rsid w:val="001F6575"/>
    <w:rsid w:val="00201513"/>
    <w:rsid w:val="00202AAA"/>
    <w:rsid w:val="002212F4"/>
    <w:rsid w:val="00224200"/>
    <w:rsid w:val="00237405"/>
    <w:rsid w:val="00251456"/>
    <w:rsid w:val="00251579"/>
    <w:rsid w:val="00254085"/>
    <w:rsid w:val="00263E80"/>
    <w:rsid w:val="00266935"/>
    <w:rsid w:val="00272409"/>
    <w:rsid w:val="00283561"/>
    <w:rsid w:val="002B26D3"/>
    <w:rsid w:val="002B5067"/>
    <w:rsid w:val="002B584B"/>
    <w:rsid w:val="002C05EC"/>
    <w:rsid w:val="002C51FE"/>
    <w:rsid w:val="002C6998"/>
    <w:rsid w:val="002D3CC0"/>
    <w:rsid w:val="002D4DD4"/>
    <w:rsid w:val="002E2666"/>
    <w:rsid w:val="002E3203"/>
    <w:rsid w:val="002F05A1"/>
    <w:rsid w:val="002F7E20"/>
    <w:rsid w:val="003009DC"/>
    <w:rsid w:val="00300BF0"/>
    <w:rsid w:val="00312FC5"/>
    <w:rsid w:val="00316C12"/>
    <w:rsid w:val="00320ACB"/>
    <w:rsid w:val="00320CC7"/>
    <w:rsid w:val="00332DE0"/>
    <w:rsid w:val="0034109A"/>
    <w:rsid w:val="0034381F"/>
    <w:rsid w:val="003456FB"/>
    <w:rsid w:val="00350B4F"/>
    <w:rsid w:val="00353111"/>
    <w:rsid w:val="00381A4B"/>
    <w:rsid w:val="00382669"/>
    <w:rsid w:val="00384595"/>
    <w:rsid w:val="00384C99"/>
    <w:rsid w:val="00387B1E"/>
    <w:rsid w:val="00391DA0"/>
    <w:rsid w:val="003B2DB3"/>
    <w:rsid w:val="003C76B8"/>
    <w:rsid w:val="003D0B8F"/>
    <w:rsid w:val="003D5517"/>
    <w:rsid w:val="003D7C54"/>
    <w:rsid w:val="003E380C"/>
    <w:rsid w:val="003E786C"/>
    <w:rsid w:val="003F49B4"/>
    <w:rsid w:val="00407086"/>
    <w:rsid w:val="00411DF7"/>
    <w:rsid w:val="00435170"/>
    <w:rsid w:val="00443B5A"/>
    <w:rsid w:val="004469CB"/>
    <w:rsid w:val="00451604"/>
    <w:rsid w:val="004544AD"/>
    <w:rsid w:val="00456D79"/>
    <w:rsid w:val="00495BBA"/>
    <w:rsid w:val="004A3D8C"/>
    <w:rsid w:val="004A7125"/>
    <w:rsid w:val="004B281E"/>
    <w:rsid w:val="004C5E21"/>
    <w:rsid w:val="004D0300"/>
    <w:rsid w:val="004E6FD9"/>
    <w:rsid w:val="005000F2"/>
    <w:rsid w:val="005051D9"/>
    <w:rsid w:val="00505699"/>
    <w:rsid w:val="00530F09"/>
    <w:rsid w:val="00546038"/>
    <w:rsid w:val="00547B26"/>
    <w:rsid w:val="00572EAA"/>
    <w:rsid w:val="00574C4D"/>
    <w:rsid w:val="00580265"/>
    <w:rsid w:val="005847DF"/>
    <w:rsid w:val="00595AC7"/>
    <w:rsid w:val="005A30E6"/>
    <w:rsid w:val="005A649F"/>
    <w:rsid w:val="005A7B28"/>
    <w:rsid w:val="005B28B9"/>
    <w:rsid w:val="005C6B3C"/>
    <w:rsid w:val="005C786C"/>
    <w:rsid w:val="005D0A72"/>
    <w:rsid w:val="005D23EF"/>
    <w:rsid w:val="005D7F75"/>
    <w:rsid w:val="005F0E00"/>
    <w:rsid w:val="00602DD5"/>
    <w:rsid w:val="00604113"/>
    <w:rsid w:val="00610DCB"/>
    <w:rsid w:val="006365A1"/>
    <w:rsid w:val="006448F6"/>
    <w:rsid w:val="00676B53"/>
    <w:rsid w:val="006A65DA"/>
    <w:rsid w:val="006C0D9A"/>
    <w:rsid w:val="007013EE"/>
    <w:rsid w:val="00712C1D"/>
    <w:rsid w:val="0072555F"/>
    <w:rsid w:val="00726906"/>
    <w:rsid w:val="00731DE3"/>
    <w:rsid w:val="00755717"/>
    <w:rsid w:val="0075757E"/>
    <w:rsid w:val="00757AE6"/>
    <w:rsid w:val="00761D3E"/>
    <w:rsid w:val="00781CEE"/>
    <w:rsid w:val="00790A38"/>
    <w:rsid w:val="00795053"/>
    <w:rsid w:val="007C77DB"/>
    <w:rsid w:val="007D3F01"/>
    <w:rsid w:val="007E0A7E"/>
    <w:rsid w:val="007F0B5B"/>
    <w:rsid w:val="007F5AA7"/>
    <w:rsid w:val="00802C7B"/>
    <w:rsid w:val="00802CFC"/>
    <w:rsid w:val="00816281"/>
    <w:rsid w:val="00826638"/>
    <w:rsid w:val="00826D02"/>
    <w:rsid w:val="0083160A"/>
    <w:rsid w:val="0083520B"/>
    <w:rsid w:val="00861724"/>
    <w:rsid w:val="008669F9"/>
    <w:rsid w:val="008671A7"/>
    <w:rsid w:val="00870A7E"/>
    <w:rsid w:val="00873995"/>
    <w:rsid w:val="0087726C"/>
    <w:rsid w:val="00882D7D"/>
    <w:rsid w:val="0089162F"/>
    <w:rsid w:val="00895331"/>
    <w:rsid w:val="008B127E"/>
    <w:rsid w:val="008B1BD5"/>
    <w:rsid w:val="008B226E"/>
    <w:rsid w:val="008B4DAB"/>
    <w:rsid w:val="008C040F"/>
    <w:rsid w:val="008C5821"/>
    <w:rsid w:val="008D1A02"/>
    <w:rsid w:val="008D3A41"/>
    <w:rsid w:val="008D7D33"/>
    <w:rsid w:val="008E0FFB"/>
    <w:rsid w:val="008E2BF6"/>
    <w:rsid w:val="008E7E7A"/>
    <w:rsid w:val="008F1675"/>
    <w:rsid w:val="008F26D3"/>
    <w:rsid w:val="008F5A65"/>
    <w:rsid w:val="00902F79"/>
    <w:rsid w:val="009073DA"/>
    <w:rsid w:val="0091182B"/>
    <w:rsid w:val="009126E2"/>
    <w:rsid w:val="00912A71"/>
    <w:rsid w:val="009413E5"/>
    <w:rsid w:val="009421D9"/>
    <w:rsid w:val="00945F3F"/>
    <w:rsid w:val="0095558B"/>
    <w:rsid w:val="0096212F"/>
    <w:rsid w:val="009779B1"/>
    <w:rsid w:val="00981F4D"/>
    <w:rsid w:val="00984699"/>
    <w:rsid w:val="00986955"/>
    <w:rsid w:val="00993291"/>
    <w:rsid w:val="009A48E9"/>
    <w:rsid w:val="009C1F5B"/>
    <w:rsid w:val="009C5064"/>
    <w:rsid w:val="009D6922"/>
    <w:rsid w:val="009D6993"/>
    <w:rsid w:val="009E2E70"/>
    <w:rsid w:val="009E5ED5"/>
    <w:rsid w:val="009F7726"/>
    <w:rsid w:val="00A1173E"/>
    <w:rsid w:val="00A2295C"/>
    <w:rsid w:val="00A41179"/>
    <w:rsid w:val="00A43518"/>
    <w:rsid w:val="00A45688"/>
    <w:rsid w:val="00A51C59"/>
    <w:rsid w:val="00A561C8"/>
    <w:rsid w:val="00A612DF"/>
    <w:rsid w:val="00A7029A"/>
    <w:rsid w:val="00A762B2"/>
    <w:rsid w:val="00A850B6"/>
    <w:rsid w:val="00AB3018"/>
    <w:rsid w:val="00AB3DA5"/>
    <w:rsid w:val="00AC2596"/>
    <w:rsid w:val="00AD1242"/>
    <w:rsid w:val="00AD5ACE"/>
    <w:rsid w:val="00AE5D59"/>
    <w:rsid w:val="00B00EDB"/>
    <w:rsid w:val="00B11EAD"/>
    <w:rsid w:val="00B34D26"/>
    <w:rsid w:val="00B635D9"/>
    <w:rsid w:val="00B63FB9"/>
    <w:rsid w:val="00B642CD"/>
    <w:rsid w:val="00B64D69"/>
    <w:rsid w:val="00B7162A"/>
    <w:rsid w:val="00B81387"/>
    <w:rsid w:val="00B91DC0"/>
    <w:rsid w:val="00B9775F"/>
    <w:rsid w:val="00BA08AE"/>
    <w:rsid w:val="00BA78DA"/>
    <w:rsid w:val="00BB2B36"/>
    <w:rsid w:val="00BC01A0"/>
    <w:rsid w:val="00BC4ABF"/>
    <w:rsid w:val="00BC4F60"/>
    <w:rsid w:val="00BE1B0D"/>
    <w:rsid w:val="00BE1DC1"/>
    <w:rsid w:val="00BF13E1"/>
    <w:rsid w:val="00C042DE"/>
    <w:rsid w:val="00C155ED"/>
    <w:rsid w:val="00C16785"/>
    <w:rsid w:val="00C22DC0"/>
    <w:rsid w:val="00C30E98"/>
    <w:rsid w:val="00C35825"/>
    <w:rsid w:val="00C36757"/>
    <w:rsid w:val="00C41616"/>
    <w:rsid w:val="00C44447"/>
    <w:rsid w:val="00C505A0"/>
    <w:rsid w:val="00C62506"/>
    <w:rsid w:val="00C654DC"/>
    <w:rsid w:val="00C76BFF"/>
    <w:rsid w:val="00C93B45"/>
    <w:rsid w:val="00C97EE4"/>
    <w:rsid w:val="00CA7440"/>
    <w:rsid w:val="00CB5B29"/>
    <w:rsid w:val="00CC0483"/>
    <w:rsid w:val="00CC149D"/>
    <w:rsid w:val="00CC72DE"/>
    <w:rsid w:val="00CC7397"/>
    <w:rsid w:val="00CD2ED0"/>
    <w:rsid w:val="00CE20FC"/>
    <w:rsid w:val="00CE4137"/>
    <w:rsid w:val="00CE460E"/>
    <w:rsid w:val="00CE4ECE"/>
    <w:rsid w:val="00CE6B5F"/>
    <w:rsid w:val="00D02F64"/>
    <w:rsid w:val="00D03517"/>
    <w:rsid w:val="00D042FB"/>
    <w:rsid w:val="00D0683A"/>
    <w:rsid w:val="00D13B27"/>
    <w:rsid w:val="00D1724A"/>
    <w:rsid w:val="00D240C2"/>
    <w:rsid w:val="00D252D9"/>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E0095F"/>
    <w:rsid w:val="00E02C42"/>
    <w:rsid w:val="00E036B0"/>
    <w:rsid w:val="00E11AF8"/>
    <w:rsid w:val="00E11F7E"/>
    <w:rsid w:val="00E2720F"/>
    <w:rsid w:val="00E31A2A"/>
    <w:rsid w:val="00E32F6F"/>
    <w:rsid w:val="00E35D08"/>
    <w:rsid w:val="00E54B22"/>
    <w:rsid w:val="00E7022C"/>
    <w:rsid w:val="00E807B8"/>
    <w:rsid w:val="00E8145C"/>
    <w:rsid w:val="00E82D0C"/>
    <w:rsid w:val="00EA0871"/>
    <w:rsid w:val="00EA1FA3"/>
    <w:rsid w:val="00EB4A27"/>
    <w:rsid w:val="00EC52BD"/>
    <w:rsid w:val="00EC6C84"/>
    <w:rsid w:val="00ED524E"/>
    <w:rsid w:val="00F03B19"/>
    <w:rsid w:val="00F04189"/>
    <w:rsid w:val="00F07911"/>
    <w:rsid w:val="00F14FA6"/>
    <w:rsid w:val="00F17722"/>
    <w:rsid w:val="00F17F8C"/>
    <w:rsid w:val="00F22160"/>
    <w:rsid w:val="00F32ECD"/>
    <w:rsid w:val="00F37975"/>
    <w:rsid w:val="00F434C2"/>
    <w:rsid w:val="00F5082F"/>
    <w:rsid w:val="00F50DD4"/>
    <w:rsid w:val="00F514B8"/>
    <w:rsid w:val="00F66048"/>
    <w:rsid w:val="00F8169D"/>
    <w:rsid w:val="00F83166"/>
    <w:rsid w:val="00F83BEE"/>
    <w:rsid w:val="00F95071"/>
    <w:rsid w:val="00F97846"/>
    <w:rsid w:val="00FB0D8F"/>
    <w:rsid w:val="00FB2AD1"/>
    <w:rsid w:val="00FC5AAA"/>
    <w:rsid w:val="00FC6D29"/>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0B4F"/>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2212F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2</cp:revision>
  <dcterms:created xsi:type="dcterms:W3CDTF">2025-02-06T08:47:00Z</dcterms:created>
  <dcterms:modified xsi:type="dcterms:W3CDTF">2025-02-06T08:47:00Z</dcterms:modified>
</cp:coreProperties>
</file>